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黑体" w:hAnsi="黑体" w:eastAsia="黑体"/>
          <w:sz w:val="48"/>
          <w:szCs w:val="48"/>
          <w:lang w:val="en-US" w:eastAsia="zh-CN"/>
        </w:rPr>
      </w:pPr>
    </w:p>
    <w:p>
      <w:pPr>
        <w:pStyle w:val="2"/>
        <w:rPr>
          <w:rFonts w:hint="eastAsia"/>
          <w:lang w:val="en-US" w:eastAsia="zh-CN"/>
        </w:rPr>
      </w:pPr>
    </w:p>
    <w:p>
      <w:pPr>
        <w:spacing w:line="480" w:lineRule="auto"/>
        <w:jc w:val="center"/>
        <w:rPr>
          <w:rFonts w:hint="eastAsia" w:ascii="黑体" w:hAnsi="黑体" w:eastAsia="黑体"/>
          <w:sz w:val="48"/>
          <w:szCs w:val="48"/>
        </w:rPr>
      </w:pPr>
    </w:p>
    <w:p>
      <w:pPr>
        <w:spacing w:line="480" w:lineRule="auto"/>
        <w:jc w:val="center"/>
        <w:rPr>
          <w:rFonts w:hint="eastAsia" w:ascii="黑体" w:hAnsi="黑体" w:eastAsia="黑体"/>
          <w:sz w:val="48"/>
          <w:szCs w:val="48"/>
        </w:rPr>
      </w:pPr>
    </w:p>
    <w:p>
      <w:pPr>
        <w:spacing w:line="480" w:lineRule="auto"/>
        <w:jc w:val="center"/>
        <w:rPr>
          <w:rFonts w:ascii="黑体" w:hAnsi="黑体" w:eastAsia="黑体"/>
          <w:sz w:val="48"/>
          <w:szCs w:val="48"/>
        </w:rPr>
      </w:pPr>
      <w:r>
        <w:rPr>
          <w:rFonts w:hint="eastAsia" w:ascii="黑体" w:hAnsi="黑体" w:eastAsia="黑体"/>
          <w:sz w:val="48"/>
          <w:szCs w:val="48"/>
        </w:rPr>
        <w:t>南园壹墅</w:t>
      </w:r>
      <w:r>
        <w:rPr>
          <w:rFonts w:hint="eastAsia" w:ascii="黑体" w:hAnsi="黑体" w:eastAsia="黑体"/>
          <w:sz w:val="48"/>
          <w:szCs w:val="48"/>
          <w:lang w:val="en-US" w:eastAsia="zh-CN"/>
        </w:rPr>
        <w:t>栏杆采购安装项目招标</w:t>
      </w: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bookmarkStart w:id="3" w:name="_GoBack"/>
      <w:bookmarkEnd w:id="3"/>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rPr>
          <w:rFonts w:ascii="黑体" w:hAnsi="黑体" w:eastAsia="黑体"/>
          <w:sz w:val="36"/>
          <w:szCs w:val="36"/>
        </w:rPr>
      </w:pPr>
    </w:p>
    <w:p>
      <w:pPr>
        <w:spacing w:line="480" w:lineRule="auto"/>
        <w:ind w:firstLine="720" w:firstLineChars="200"/>
        <w:rPr>
          <w:rFonts w:ascii="黑体" w:hAnsi="黑体" w:eastAsia="黑体"/>
          <w:sz w:val="36"/>
          <w:szCs w:val="36"/>
        </w:rPr>
      </w:pPr>
    </w:p>
    <w:p>
      <w:pPr>
        <w:spacing w:line="480" w:lineRule="auto"/>
        <w:rPr>
          <w:rFonts w:ascii="黑体" w:hAnsi="黑体" w:eastAsia="黑体"/>
          <w:sz w:val="36"/>
          <w:szCs w:val="36"/>
        </w:rPr>
      </w:pPr>
    </w:p>
    <w:p>
      <w:pPr>
        <w:pStyle w:val="2"/>
        <w:rPr>
          <w:rFonts w:ascii="黑体" w:hAnsi="黑体" w:eastAsia="黑体"/>
          <w:sz w:val="36"/>
          <w:szCs w:val="36"/>
        </w:rPr>
      </w:pPr>
    </w:p>
    <w:p>
      <w:pPr>
        <w:pStyle w:val="2"/>
        <w:rPr>
          <w:rFonts w:ascii="黑体" w:hAnsi="黑体" w:eastAsia="黑体"/>
          <w:sz w:val="36"/>
          <w:szCs w:val="36"/>
        </w:rPr>
      </w:pPr>
    </w:p>
    <w:p>
      <w:pPr>
        <w:spacing w:line="480" w:lineRule="auto"/>
        <w:ind w:left="718" w:leftChars="342" w:firstLine="0" w:firstLineChars="0"/>
        <w:rPr>
          <w:rFonts w:hint="eastAsia" w:ascii="黑体" w:hAnsi="黑体" w:eastAsia="黑体"/>
          <w:sz w:val="36"/>
          <w:szCs w:val="36"/>
          <w:lang w:val="en-US" w:eastAsia="zh-CN"/>
        </w:rPr>
      </w:pPr>
      <w:r>
        <w:rPr>
          <w:rFonts w:hint="eastAsia" w:ascii="黑体" w:hAnsi="黑体" w:eastAsia="黑体"/>
          <w:sz w:val="36"/>
          <w:szCs w:val="36"/>
        </w:rPr>
        <w:t>项目名称：南园壹墅栏杆采购安装项目</w:t>
      </w:r>
    </w:p>
    <w:p>
      <w:pPr>
        <w:spacing w:line="480" w:lineRule="auto"/>
        <w:ind w:left="718" w:leftChars="342" w:firstLine="0" w:firstLineChars="0"/>
        <w:rPr>
          <w:rFonts w:ascii="宋体" w:hAnsi="宋体" w:eastAsia="宋体"/>
          <w:sz w:val="24"/>
          <w:szCs w:val="24"/>
        </w:rPr>
      </w:pPr>
      <w:r>
        <w:rPr>
          <w:rFonts w:hint="eastAsia" w:ascii="黑体" w:hAnsi="黑体" w:eastAsia="黑体"/>
          <w:sz w:val="36"/>
          <w:szCs w:val="36"/>
        </w:rPr>
        <w:t>招标单位：</w:t>
      </w:r>
      <w:r>
        <w:rPr>
          <w:rFonts w:hint="eastAsia" w:ascii="黑体" w:hAnsi="黑体" w:eastAsia="黑体"/>
          <w:sz w:val="36"/>
          <w:szCs w:val="36"/>
          <w:lang w:val="en-US" w:eastAsia="zh-CN"/>
        </w:rPr>
        <w:t>淮安经纬新农村建设有限公司</w:t>
      </w:r>
    </w:p>
    <w:p>
      <w:pPr>
        <w:spacing w:line="480" w:lineRule="auto"/>
        <w:ind w:firstLine="2160" w:firstLineChars="600"/>
        <w:rPr>
          <w:rFonts w:hint="eastAsia" w:ascii="黑体" w:hAnsi="黑体" w:eastAsia="黑体"/>
          <w:b/>
          <w:bCs/>
          <w:sz w:val="32"/>
          <w:szCs w:val="36"/>
        </w:rPr>
      </w:pPr>
      <w:r>
        <w:rPr>
          <w:rFonts w:hint="eastAsia" w:ascii="黑体" w:hAnsi="黑体" w:eastAsia="黑体"/>
          <w:sz w:val="36"/>
          <w:szCs w:val="36"/>
        </w:rPr>
        <w:t>二〇二</w:t>
      </w:r>
      <w:r>
        <w:rPr>
          <w:rFonts w:hint="eastAsia" w:ascii="黑体" w:hAnsi="黑体" w:eastAsia="黑体"/>
          <w:sz w:val="36"/>
          <w:szCs w:val="36"/>
          <w:lang w:val="en-US" w:eastAsia="zh-CN"/>
        </w:rPr>
        <w:t>二</w:t>
      </w:r>
      <w:r>
        <w:rPr>
          <w:rFonts w:hint="eastAsia" w:ascii="黑体" w:hAnsi="黑体" w:eastAsia="黑体"/>
          <w:sz w:val="36"/>
          <w:szCs w:val="36"/>
        </w:rPr>
        <w:t>年</w:t>
      </w:r>
      <w:r>
        <w:rPr>
          <w:rFonts w:hint="eastAsia" w:ascii="黑体" w:hAnsi="黑体" w:eastAsia="黑体"/>
          <w:sz w:val="36"/>
          <w:szCs w:val="36"/>
          <w:lang w:val="en-US" w:eastAsia="zh-CN"/>
        </w:rPr>
        <w:t>十</w:t>
      </w:r>
      <w:r>
        <w:rPr>
          <w:rFonts w:hint="eastAsia" w:ascii="黑体" w:hAnsi="黑体" w:eastAsia="黑体"/>
          <w:sz w:val="36"/>
          <w:szCs w:val="36"/>
        </w:rPr>
        <w:t>月</w:t>
      </w:r>
      <w:r>
        <w:rPr>
          <w:rFonts w:hint="eastAsia" w:ascii="黑体" w:hAnsi="黑体" w:eastAsia="黑体"/>
          <w:sz w:val="36"/>
          <w:szCs w:val="36"/>
          <w:lang w:val="en-US" w:eastAsia="zh-CN"/>
        </w:rPr>
        <w:t>十七</w:t>
      </w:r>
      <w:r>
        <w:rPr>
          <w:rFonts w:hint="eastAsia" w:ascii="黑体" w:hAnsi="黑体" w:eastAsia="黑体"/>
          <w:sz w:val="36"/>
          <w:szCs w:val="36"/>
        </w:rPr>
        <w:t>日</w:t>
      </w:r>
    </w:p>
    <w:p>
      <w:pPr>
        <w:ind w:firstLine="723" w:firstLineChars="200"/>
        <w:jc w:val="center"/>
        <w:textAlignment w:val="baseline"/>
        <w:rPr>
          <w:rFonts w:ascii="黑体" w:hAnsi="黑体" w:eastAsia="黑体"/>
          <w:b/>
          <w:bCs/>
          <w:sz w:val="36"/>
          <w:szCs w:val="36"/>
        </w:rPr>
      </w:pPr>
      <w:r>
        <w:rPr>
          <w:rFonts w:hint="eastAsia" w:ascii="黑体" w:hAnsi="黑体" w:eastAsia="黑体"/>
          <w:b/>
          <w:bCs/>
          <w:sz w:val="36"/>
          <w:szCs w:val="36"/>
        </w:rPr>
        <w:t>南园壹墅栏杆采购安装项目竞争性谈判文件</w:t>
      </w:r>
    </w:p>
    <w:p>
      <w:pPr>
        <w:ind w:firstLine="562" w:firstLineChars="200"/>
        <w:textAlignment w:val="baseline"/>
        <w:rPr>
          <w:rFonts w:ascii="宋体"/>
          <w:b/>
          <w:sz w:val="28"/>
          <w:szCs w:val="28"/>
        </w:rPr>
      </w:pPr>
      <w:r>
        <w:rPr>
          <w:rFonts w:ascii="宋体" w:hAnsi="宋体"/>
          <w:b/>
          <w:sz w:val="28"/>
          <w:szCs w:val="28"/>
        </w:rPr>
        <w:t>一</w:t>
      </w:r>
      <w:r>
        <w:rPr>
          <w:rFonts w:hint="eastAsia" w:ascii="宋体" w:hAnsi="宋体"/>
          <w:b/>
          <w:sz w:val="28"/>
          <w:szCs w:val="28"/>
        </w:rPr>
        <w:t>、项目基本情况</w:t>
      </w:r>
    </w:p>
    <w:p>
      <w:pPr>
        <w:ind w:firstLine="560" w:firstLineChars="200"/>
        <w:textAlignment w:val="baseline"/>
        <w:rPr>
          <w:rFonts w:ascii="宋体" w:hAnsi="宋体"/>
          <w:sz w:val="28"/>
          <w:szCs w:val="28"/>
        </w:rPr>
      </w:pPr>
      <w:r>
        <w:rPr>
          <w:rFonts w:ascii="宋体" w:hAnsi="宋体"/>
          <w:sz w:val="28"/>
          <w:szCs w:val="28"/>
        </w:rPr>
        <w:t>1.</w:t>
      </w:r>
      <w:r>
        <w:rPr>
          <w:rFonts w:hint="eastAsia" w:ascii="宋体" w:hAnsi="宋体"/>
          <w:sz w:val="28"/>
          <w:szCs w:val="28"/>
        </w:rPr>
        <w:t>项目名称：南园壹墅栏杆采购安装项目</w:t>
      </w:r>
    </w:p>
    <w:p>
      <w:pPr>
        <w:ind w:firstLine="560" w:firstLineChars="200"/>
        <w:textAlignment w:val="baseline"/>
        <w:rPr>
          <w:rFonts w:ascii="宋体" w:hAnsi="宋体"/>
          <w:sz w:val="28"/>
          <w:szCs w:val="28"/>
        </w:rPr>
      </w:pPr>
      <w:r>
        <w:rPr>
          <w:rFonts w:ascii="宋体" w:hAnsi="宋体"/>
          <w:sz w:val="28"/>
          <w:szCs w:val="28"/>
        </w:rPr>
        <w:t>2.</w:t>
      </w:r>
      <w:r>
        <w:rPr>
          <w:rFonts w:hint="eastAsia" w:ascii="宋体" w:hAnsi="宋体"/>
          <w:sz w:val="28"/>
          <w:szCs w:val="28"/>
        </w:rPr>
        <w:t>采购方式：</w:t>
      </w:r>
      <w:r>
        <w:rPr>
          <w:rFonts w:hint="eastAsia" w:ascii="宋体" w:hAnsi="宋体"/>
          <w:bCs/>
          <w:sz w:val="28"/>
          <w:szCs w:val="28"/>
        </w:rPr>
        <w:t>竞争性谈判</w:t>
      </w:r>
    </w:p>
    <w:p>
      <w:pPr>
        <w:ind w:firstLine="560" w:firstLineChars="200"/>
        <w:textAlignment w:val="baseline"/>
        <w:rPr>
          <w:rFonts w:ascii="宋体" w:cs="微软雅黑"/>
          <w:kern w:val="0"/>
          <w:sz w:val="28"/>
          <w:szCs w:val="28"/>
        </w:rPr>
      </w:pPr>
      <w:r>
        <w:rPr>
          <w:rFonts w:ascii="宋体" w:hAnsi="宋体"/>
          <w:sz w:val="28"/>
          <w:szCs w:val="28"/>
        </w:rPr>
        <w:t>3.</w:t>
      </w:r>
      <w:r>
        <w:rPr>
          <w:rFonts w:hint="eastAsia" w:ascii="宋体" w:hAnsi="宋体"/>
          <w:sz w:val="28"/>
          <w:szCs w:val="28"/>
        </w:rPr>
        <w:t>采购</w:t>
      </w:r>
      <w:r>
        <w:rPr>
          <w:rFonts w:ascii="宋体" w:hAnsi="宋体"/>
          <w:sz w:val="28"/>
          <w:szCs w:val="28"/>
        </w:rPr>
        <w:t>单位</w:t>
      </w:r>
      <w:r>
        <w:rPr>
          <w:rFonts w:hint="eastAsia" w:ascii="宋体" w:hAnsi="宋体"/>
          <w:sz w:val="28"/>
          <w:szCs w:val="28"/>
        </w:rPr>
        <w:t>：淮安经纬新农村建设有限公司</w:t>
      </w:r>
    </w:p>
    <w:p>
      <w:pPr>
        <w:ind w:firstLine="560" w:firstLineChars="200"/>
        <w:textAlignment w:val="baseline"/>
        <w:rPr>
          <w:rFonts w:ascii="宋体" w:hAnsi="宋体"/>
          <w:sz w:val="28"/>
          <w:szCs w:val="28"/>
        </w:rPr>
      </w:pPr>
      <w:r>
        <w:rPr>
          <w:rFonts w:ascii="宋体" w:hAnsi="宋体"/>
          <w:sz w:val="28"/>
          <w:szCs w:val="28"/>
        </w:rPr>
        <w:t>4.</w:t>
      </w:r>
      <w:r>
        <w:rPr>
          <w:rFonts w:hint="eastAsia" w:ascii="宋体" w:hAnsi="宋体"/>
          <w:sz w:val="28"/>
          <w:szCs w:val="28"/>
        </w:rPr>
        <w:t>合同方式：固定单价</w:t>
      </w:r>
    </w:p>
    <w:p>
      <w:pPr>
        <w:ind w:firstLine="560" w:firstLineChars="200"/>
        <w:textAlignment w:val="baseline"/>
        <w:rPr>
          <w:rFonts w:ascii="宋体" w:hAnsi="宋体"/>
          <w:sz w:val="28"/>
          <w:szCs w:val="28"/>
        </w:rPr>
      </w:pPr>
      <w:r>
        <w:rPr>
          <w:rFonts w:hint="eastAsia" w:ascii="宋体" w:hAnsi="宋体"/>
          <w:sz w:val="28"/>
          <w:szCs w:val="28"/>
        </w:rPr>
        <w:t>5.最高限价：</w:t>
      </w:r>
      <w:r>
        <w:rPr>
          <w:rFonts w:hint="eastAsia" w:ascii="宋体" w:hAnsi="宋体"/>
          <w:sz w:val="28"/>
          <w:szCs w:val="28"/>
          <w:lang w:val="en-US" w:eastAsia="zh-CN"/>
        </w:rPr>
        <w:t>7.94</w:t>
      </w:r>
      <w:r>
        <w:rPr>
          <w:rFonts w:hint="eastAsia" w:ascii="宋体" w:hAnsi="宋体"/>
          <w:sz w:val="28"/>
          <w:szCs w:val="28"/>
        </w:rPr>
        <w:t>万元</w:t>
      </w:r>
    </w:p>
    <w:p>
      <w:pPr>
        <w:ind w:firstLine="560" w:firstLineChars="200"/>
        <w:textAlignment w:val="baseline"/>
        <w:rPr>
          <w:rFonts w:ascii="宋体" w:hAnsi="宋体"/>
          <w:sz w:val="28"/>
          <w:szCs w:val="28"/>
        </w:rPr>
      </w:pPr>
      <w:r>
        <w:rPr>
          <w:rFonts w:hint="eastAsia" w:ascii="宋体" w:hAnsi="宋体"/>
          <w:sz w:val="28"/>
          <w:szCs w:val="28"/>
        </w:rPr>
        <w:t>6.供应期限：</w:t>
      </w:r>
      <w:r>
        <w:rPr>
          <w:rFonts w:hint="eastAsia" w:ascii="宋体" w:hAnsi="宋体"/>
          <w:sz w:val="28"/>
          <w:szCs w:val="28"/>
          <w:lang w:val="en-US" w:eastAsia="zh-CN"/>
        </w:rPr>
        <w:t>7</w:t>
      </w:r>
      <w:r>
        <w:rPr>
          <w:rFonts w:hint="eastAsia" w:ascii="宋体" w:hAnsi="宋体"/>
          <w:sz w:val="28"/>
          <w:szCs w:val="28"/>
        </w:rPr>
        <w:t>天</w:t>
      </w:r>
    </w:p>
    <w:p>
      <w:pPr>
        <w:ind w:firstLine="562" w:firstLineChars="200"/>
        <w:textAlignment w:val="baseline"/>
        <w:rPr>
          <w:rFonts w:ascii="宋体" w:hAnsi="宋体"/>
          <w:b/>
          <w:sz w:val="28"/>
          <w:szCs w:val="28"/>
        </w:rPr>
      </w:pPr>
      <w:r>
        <w:rPr>
          <w:rFonts w:hint="eastAsia" w:ascii="宋体" w:hAnsi="宋体"/>
          <w:b/>
          <w:sz w:val="28"/>
          <w:szCs w:val="28"/>
        </w:rPr>
        <w:t>二、采购范围</w:t>
      </w:r>
    </w:p>
    <w:p>
      <w:pPr>
        <w:ind w:firstLine="560" w:firstLineChars="200"/>
        <w:textAlignment w:val="baseline"/>
        <w:rPr>
          <w:rFonts w:ascii="宋体" w:hAnsi="宋体"/>
          <w:bCs/>
          <w:sz w:val="28"/>
          <w:szCs w:val="28"/>
        </w:rPr>
      </w:pPr>
      <w:r>
        <w:rPr>
          <w:rFonts w:hint="eastAsia" w:ascii="宋体" w:hAnsi="宋体"/>
          <w:sz w:val="28"/>
          <w:szCs w:val="28"/>
        </w:rPr>
        <w:t>栏杆长度约</w:t>
      </w:r>
      <w:r>
        <w:rPr>
          <w:rFonts w:hint="eastAsia" w:ascii="宋体" w:hAnsi="宋体"/>
          <w:sz w:val="28"/>
          <w:szCs w:val="28"/>
          <w:lang w:val="en-US" w:eastAsia="zh-CN"/>
        </w:rPr>
        <w:t>401</w:t>
      </w:r>
      <w:r>
        <w:rPr>
          <w:rFonts w:hint="eastAsia" w:ascii="宋体" w:hAnsi="宋体"/>
          <w:sz w:val="28"/>
          <w:szCs w:val="28"/>
        </w:rPr>
        <w:t>米，高度</w:t>
      </w:r>
      <w:r>
        <w:rPr>
          <w:rFonts w:hint="eastAsia" w:ascii="宋体" w:hAnsi="宋体"/>
          <w:sz w:val="28"/>
          <w:szCs w:val="28"/>
          <w:lang w:val="en-US" w:eastAsia="zh-CN"/>
        </w:rPr>
        <w:t>1.2</w:t>
      </w:r>
      <w:r>
        <w:rPr>
          <w:rFonts w:hint="eastAsia" w:ascii="宋体" w:hAnsi="宋体"/>
          <w:sz w:val="28"/>
          <w:szCs w:val="28"/>
        </w:rPr>
        <w:t>米，本次栏杆采购安装包括栏杆材料、预埋件、螺栓、装饰件、油漆及栏杆的安装费、运输费、上下力费、3%</w:t>
      </w:r>
      <w:r>
        <w:rPr>
          <w:rFonts w:hint="eastAsia" w:ascii="宋体" w:hAnsi="宋体" w:cs="宋体"/>
          <w:bCs/>
          <w:color w:val="000000"/>
          <w:sz w:val="28"/>
          <w:szCs w:val="28"/>
        </w:rPr>
        <w:t>增值税专票</w:t>
      </w:r>
      <w:r>
        <w:rPr>
          <w:rFonts w:hint="eastAsia" w:ascii="宋体" w:hAnsi="宋体"/>
          <w:sz w:val="28"/>
          <w:szCs w:val="28"/>
        </w:rPr>
        <w:t>等</w:t>
      </w:r>
      <w:r>
        <w:rPr>
          <w:rFonts w:hint="eastAsia"/>
          <w:sz w:val="28"/>
          <w:szCs w:val="28"/>
        </w:rPr>
        <w:t>竣工验收合格标准前的所有费用。</w:t>
      </w:r>
    </w:p>
    <w:p>
      <w:pPr>
        <w:numPr>
          <w:ilvl w:val="0"/>
          <w:numId w:val="1"/>
        </w:numPr>
        <w:ind w:firstLine="562" w:firstLineChars="200"/>
        <w:textAlignment w:val="baseline"/>
      </w:pPr>
      <w:r>
        <w:rPr>
          <w:rFonts w:hint="eastAsia" w:ascii="宋体" w:hAnsi="宋体"/>
          <w:b/>
          <w:sz w:val="28"/>
          <w:szCs w:val="28"/>
        </w:rPr>
        <w:t>质量要求</w:t>
      </w:r>
    </w:p>
    <w:p>
      <w:pPr>
        <w:numPr>
          <w:ilvl w:val="0"/>
          <w:numId w:val="0"/>
        </w:numPr>
        <w:ind w:firstLine="560" w:firstLineChars="200"/>
        <w:textAlignment w:val="baseline"/>
        <w:rPr>
          <w:rFonts w:hint="eastAsia" w:ascii="宋体" w:hAnsi="宋体"/>
          <w:sz w:val="28"/>
          <w:szCs w:val="28"/>
          <w:lang w:val="en-US" w:eastAsia="zh-CN"/>
        </w:rPr>
      </w:pPr>
      <w:r>
        <w:rPr>
          <w:rFonts w:hint="eastAsia" w:ascii="宋体" w:hAnsi="宋体"/>
          <w:sz w:val="28"/>
          <w:szCs w:val="28"/>
          <w:lang w:val="en-US" w:eastAsia="zh-CN"/>
        </w:rPr>
        <w:t>1.栏杆材质为铝合金壁厚不低于1.2mm，颜色为深色，立杆间距不大于110mm，做法参考国标图集16J509铝合金护栏LPA-1型</w:t>
      </w:r>
    </w:p>
    <w:p>
      <w:pPr>
        <w:pStyle w:val="2"/>
        <w:numPr>
          <w:ilvl w:val="0"/>
          <w:numId w:val="0"/>
        </w:numPr>
        <w:jc w:val="center"/>
        <w:rPr>
          <w:rFonts w:hint="eastAsia" w:ascii="宋体" w:hAnsi="宋体" w:eastAsia="宋体"/>
          <w:sz w:val="28"/>
          <w:szCs w:val="28"/>
          <w:lang w:eastAsia="zh-CN"/>
        </w:rPr>
      </w:pPr>
      <w:r>
        <w:rPr>
          <w:rFonts w:hint="default"/>
          <w:lang w:val="en-US" w:eastAsia="zh-CN"/>
        </w:rPr>
        <w:drawing>
          <wp:inline distT="0" distB="0" distL="114300" distR="114300">
            <wp:extent cx="3057525" cy="1990725"/>
            <wp:effectExtent l="0" t="0" r="9525" b="9525"/>
            <wp:docPr id="1" name="图片 1" descr="1661476779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1476779902"/>
                    <pic:cNvPicPr>
                      <a:picLocks noChangeAspect="1"/>
                    </pic:cNvPicPr>
                  </pic:nvPicPr>
                  <pic:blipFill>
                    <a:blip r:embed="rId4"/>
                    <a:stretch>
                      <a:fillRect/>
                    </a:stretch>
                  </pic:blipFill>
                  <pic:spPr>
                    <a:xfrm>
                      <a:off x="0" y="0"/>
                      <a:ext cx="3057525" cy="1990725"/>
                    </a:xfrm>
                    <a:prstGeom prst="rect">
                      <a:avLst/>
                    </a:prstGeom>
                  </pic:spPr>
                </pic:pic>
              </a:graphicData>
            </a:graphic>
          </wp:inline>
        </w:drawing>
      </w:r>
    </w:p>
    <w:p>
      <w:pPr>
        <w:ind w:firstLine="560" w:firstLineChars="200"/>
        <w:rPr>
          <w:rFonts w:ascii="宋体" w:hAnsi="宋体" w:cs="宋体"/>
          <w:bCs/>
          <w:sz w:val="28"/>
          <w:szCs w:val="28"/>
        </w:rPr>
      </w:pPr>
      <w:r>
        <w:rPr>
          <w:rFonts w:hint="eastAsia" w:ascii="宋体" w:hAnsi="宋体" w:cs="宋体"/>
          <w:bCs/>
          <w:sz w:val="28"/>
          <w:szCs w:val="28"/>
          <w:lang w:val="en-US" w:eastAsia="zh-CN"/>
        </w:rPr>
        <w:t>2.</w:t>
      </w:r>
      <w:r>
        <w:rPr>
          <w:rFonts w:hint="eastAsia" w:ascii="宋体" w:hAnsi="宋体" w:cs="宋体"/>
          <w:bCs/>
          <w:sz w:val="28"/>
          <w:szCs w:val="28"/>
        </w:rPr>
        <w:t>本项目具体做法按采购单位要求执行，联系人：</w:t>
      </w:r>
      <w:r>
        <w:rPr>
          <w:rFonts w:hint="eastAsia" w:ascii="宋体" w:hAnsi="宋体" w:cs="宋体"/>
          <w:bCs/>
          <w:sz w:val="28"/>
          <w:szCs w:val="28"/>
          <w:lang w:val="en-US" w:eastAsia="zh-CN"/>
        </w:rPr>
        <w:t>刘工13952333123</w:t>
      </w:r>
      <w:r>
        <w:rPr>
          <w:rFonts w:hint="eastAsia" w:ascii="宋体" w:hAnsi="宋体" w:cs="宋体"/>
          <w:bCs/>
          <w:sz w:val="28"/>
          <w:szCs w:val="28"/>
        </w:rPr>
        <w:t>。</w:t>
      </w:r>
    </w:p>
    <w:p>
      <w:pPr>
        <w:ind w:firstLine="560" w:firstLineChars="200"/>
        <w:rPr>
          <w:rFonts w:ascii="宋体" w:hAnsi="宋体" w:cs="宋体"/>
          <w:bCs/>
          <w:sz w:val="28"/>
          <w:szCs w:val="28"/>
        </w:rPr>
      </w:pPr>
      <w:r>
        <w:rPr>
          <w:rFonts w:hint="eastAsia" w:ascii="宋体" w:hAnsi="宋体" w:cs="宋体"/>
          <w:bCs/>
          <w:sz w:val="28"/>
          <w:szCs w:val="28"/>
          <w:lang w:val="en-US" w:eastAsia="zh-CN"/>
        </w:rPr>
        <w:t>3.</w:t>
      </w:r>
      <w:r>
        <w:rPr>
          <w:rFonts w:hint="eastAsia" w:ascii="宋体" w:hAnsi="宋体" w:cs="宋体"/>
          <w:bCs/>
          <w:sz w:val="28"/>
          <w:szCs w:val="28"/>
        </w:rPr>
        <w:t>其他未提及的技术要求和质量标准应当符合国家强制性标准。</w:t>
      </w:r>
    </w:p>
    <w:p>
      <w:pPr>
        <w:ind w:firstLine="562" w:firstLineChars="200"/>
        <w:textAlignment w:val="baseline"/>
        <w:rPr>
          <w:rFonts w:ascii="宋体" w:hAnsi="宋体"/>
          <w:b/>
          <w:sz w:val="28"/>
          <w:szCs w:val="28"/>
        </w:rPr>
      </w:pPr>
      <w:r>
        <w:rPr>
          <w:rFonts w:hint="eastAsia" w:ascii="宋体" w:hAnsi="宋体"/>
          <w:b/>
          <w:sz w:val="28"/>
          <w:szCs w:val="28"/>
        </w:rPr>
        <w:t>四、供应商资格要求</w:t>
      </w:r>
    </w:p>
    <w:p>
      <w:pPr>
        <w:ind w:firstLine="560" w:firstLineChars="200"/>
        <w:textAlignment w:val="baseline"/>
        <w:rPr>
          <w:rFonts w:ascii="宋体" w:hAnsi="宋体"/>
          <w:b/>
          <w:sz w:val="28"/>
          <w:szCs w:val="28"/>
        </w:rPr>
      </w:pPr>
      <w:r>
        <w:rPr>
          <w:rFonts w:ascii="宋体" w:hAnsi="宋体"/>
          <w:sz w:val="28"/>
          <w:szCs w:val="28"/>
        </w:rPr>
        <w:t>1.</w:t>
      </w:r>
      <w:r>
        <w:rPr>
          <w:rFonts w:hint="eastAsia" w:ascii="宋体" w:hAnsi="宋体" w:cs="宋体"/>
          <w:sz w:val="28"/>
          <w:szCs w:val="28"/>
        </w:rPr>
        <w:t>具有法人资格，并具有履行合同能力的单位；</w:t>
      </w:r>
    </w:p>
    <w:p>
      <w:pPr>
        <w:ind w:firstLine="560" w:firstLineChars="200"/>
        <w:textAlignment w:val="baseline"/>
        <w:rPr>
          <w:rFonts w:ascii="宋体" w:hAnsi="宋体"/>
          <w:sz w:val="28"/>
          <w:szCs w:val="28"/>
        </w:rPr>
      </w:pPr>
      <w:r>
        <w:rPr>
          <w:rFonts w:ascii="宋体" w:hAnsi="宋体"/>
          <w:sz w:val="28"/>
          <w:szCs w:val="28"/>
        </w:rPr>
        <w:t>2.</w:t>
      </w:r>
      <w:r>
        <w:rPr>
          <w:rFonts w:hint="eastAsia" w:hAnsi="宋体"/>
          <w:sz w:val="28"/>
          <w:szCs w:val="28"/>
        </w:rPr>
        <w:t>资格证明文件（营业执照、开户许可证）；</w:t>
      </w:r>
    </w:p>
    <w:p>
      <w:pPr>
        <w:ind w:firstLine="560" w:firstLineChars="200"/>
        <w:textAlignment w:val="baseline"/>
        <w:rPr>
          <w:rFonts w:ascii="宋体" w:hAnsi="宋体"/>
          <w:sz w:val="28"/>
          <w:szCs w:val="28"/>
        </w:rPr>
      </w:pPr>
      <w:r>
        <w:rPr>
          <w:rFonts w:ascii="宋体" w:hAnsi="宋体"/>
          <w:sz w:val="28"/>
          <w:szCs w:val="28"/>
        </w:rPr>
        <w:t>3.</w:t>
      </w:r>
      <w:r>
        <w:rPr>
          <w:rFonts w:hint="eastAsia" w:ascii="宋体" w:hAnsi="宋体"/>
          <w:sz w:val="28"/>
          <w:szCs w:val="28"/>
        </w:rPr>
        <w:t>法人代表授权委托书、被委托人身份证明；</w:t>
      </w:r>
    </w:p>
    <w:p>
      <w:pPr>
        <w:ind w:firstLine="560" w:firstLineChars="200"/>
        <w:textAlignment w:val="baseline"/>
        <w:rPr>
          <w:rFonts w:ascii="宋体" w:hAnsi="宋体" w:cs="宋体"/>
          <w:sz w:val="28"/>
          <w:szCs w:val="28"/>
        </w:rPr>
      </w:pPr>
      <w:r>
        <w:rPr>
          <w:rFonts w:hint="eastAsia" w:ascii="宋体" w:hAnsi="宋体" w:cs="宋体"/>
          <w:sz w:val="28"/>
          <w:szCs w:val="28"/>
        </w:rPr>
        <w:t>4.资格审查采用资格后审的方式；</w:t>
      </w:r>
    </w:p>
    <w:p>
      <w:pPr>
        <w:ind w:firstLine="560" w:firstLineChars="200"/>
        <w:textAlignment w:val="baseline"/>
        <w:rPr>
          <w:rFonts w:ascii="宋体" w:hAnsi="宋体"/>
          <w:b/>
          <w:sz w:val="28"/>
          <w:szCs w:val="28"/>
        </w:rPr>
      </w:pPr>
      <w:r>
        <w:rPr>
          <w:rFonts w:hint="eastAsia" w:ascii="宋体" w:hAnsi="宋体" w:cs="宋体"/>
          <w:sz w:val="28"/>
          <w:szCs w:val="28"/>
        </w:rPr>
        <w:t>5.本项目不接受联合体参与谈判。</w:t>
      </w:r>
    </w:p>
    <w:p>
      <w:pPr>
        <w:ind w:firstLine="562" w:firstLineChars="200"/>
        <w:textAlignment w:val="baseline"/>
        <w:rPr>
          <w:rFonts w:ascii="宋体" w:hAnsi="宋体"/>
          <w:b/>
          <w:sz w:val="28"/>
          <w:szCs w:val="28"/>
        </w:rPr>
      </w:pPr>
      <w:r>
        <w:rPr>
          <w:rFonts w:hint="eastAsia" w:ascii="宋体" w:hAnsi="宋体"/>
          <w:b/>
          <w:sz w:val="28"/>
          <w:szCs w:val="28"/>
        </w:rPr>
        <w:t>五、投标需提供的材料</w:t>
      </w:r>
    </w:p>
    <w:p>
      <w:pPr>
        <w:ind w:firstLine="560" w:firstLineChars="200"/>
        <w:textAlignment w:val="baseline"/>
        <w:rPr>
          <w:rFonts w:ascii="宋体" w:hAnsi="宋体" w:cs="宋体"/>
          <w:sz w:val="28"/>
          <w:szCs w:val="28"/>
        </w:rPr>
      </w:pPr>
      <w:r>
        <w:rPr>
          <w:rFonts w:ascii="宋体" w:hAnsi="宋体"/>
          <w:sz w:val="28"/>
          <w:szCs w:val="28"/>
        </w:rPr>
        <w:t>1.</w:t>
      </w:r>
      <w:r>
        <w:rPr>
          <w:rFonts w:hint="eastAsia" w:ascii="宋体" w:hAnsi="宋体" w:cs="宋体"/>
          <w:sz w:val="28"/>
          <w:szCs w:val="28"/>
        </w:rPr>
        <w:t>提供委托人身份证原件及复印件、企业法人授权委托书（加盖公章）。</w:t>
      </w:r>
    </w:p>
    <w:p>
      <w:pPr>
        <w:ind w:firstLine="560" w:firstLineChars="200"/>
        <w:textAlignment w:val="baseline"/>
        <w:rPr>
          <w:rFonts w:ascii="宋体" w:hAnsi="宋体"/>
          <w:b/>
          <w:sz w:val="28"/>
          <w:szCs w:val="28"/>
        </w:rPr>
      </w:pPr>
      <w:r>
        <w:rPr>
          <w:rFonts w:ascii="宋体" w:hAnsi="宋体"/>
          <w:sz w:val="28"/>
          <w:szCs w:val="28"/>
        </w:rPr>
        <w:t>2.</w:t>
      </w:r>
      <w:r>
        <w:rPr>
          <w:rFonts w:hint="eastAsia" w:ascii="宋体" w:hAnsi="宋体" w:cs="宋体"/>
          <w:sz w:val="28"/>
          <w:szCs w:val="28"/>
        </w:rPr>
        <w:t>提供企业营业执照复印件</w:t>
      </w:r>
      <w:r>
        <w:rPr>
          <w:rFonts w:hint="eastAsia" w:ascii="宋体" w:hAnsi="宋体" w:cs="宋体"/>
          <w:sz w:val="28"/>
          <w:szCs w:val="28"/>
          <w:lang w:eastAsia="zh-CN"/>
        </w:rPr>
        <w:t>、</w:t>
      </w:r>
      <w:r>
        <w:rPr>
          <w:rFonts w:hint="eastAsia" w:hAnsi="宋体"/>
          <w:sz w:val="28"/>
          <w:szCs w:val="28"/>
        </w:rPr>
        <w:t>开户许可证</w:t>
      </w:r>
      <w:r>
        <w:rPr>
          <w:rFonts w:hint="eastAsia" w:ascii="宋体" w:hAnsi="宋体" w:cs="宋体"/>
          <w:sz w:val="28"/>
          <w:szCs w:val="28"/>
        </w:rPr>
        <w:t>复印件（加盖公章）。</w:t>
      </w:r>
    </w:p>
    <w:p>
      <w:pPr>
        <w:ind w:firstLine="560" w:firstLineChars="200"/>
        <w:textAlignment w:val="baseline"/>
        <w:rPr>
          <w:rFonts w:ascii="宋体" w:hAnsi="宋体"/>
          <w:b/>
          <w:sz w:val="28"/>
          <w:szCs w:val="28"/>
        </w:rPr>
      </w:pPr>
      <w:r>
        <w:rPr>
          <w:rFonts w:ascii="宋体" w:hAnsi="宋体"/>
          <w:sz w:val="28"/>
          <w:szCs w:val="28"/>
        </w:rPr>
        <w:t>3.</w:t>
      </w:r>
      <w:bookmarkStart w:id="0" w:name="_Hlk85466184"/>
      <w:r>
        <w:rPr>
          <w:rFonts w:hint="eastAsia" w:ascii="宋体" w:hAnsi="宋体" w:cs="宋体"/>
          <w:sz w:val="28"/>
          <w:szCs w:val="28"/>
        </w:rPr>
        <w:t>提供书面承诺书，详见附件三，必须按附件三格式提供（加盖公章）。</w:t>
      </w:r>
    </w:p>
    <w:bookmarkEnd w:id="0"/>
    <w:p>
      <w:pPr>
        <w:ind w:firstLine="560" w:firstLineChars="200"/>
        <w:textAlignment w:val="baseline"/>
        <w:rPr>
          <w:rFonts w:ascii="宋体" w:hAnsi="宋体"/>
          <w:color w:val="FF0000"/>
          <w:sz w:val="28"/>
          <w:szCs w:val="28"/>
        </w:rPr>
      </w:pPr>
      <w:r>
        <w:rPr>
          <w:rFonts w:hint="eastAsia" w:ascii="宋体" w:hAnsi="宋体"/>
          <w:color w:val="FF0000"/>
          <w:sz w:val="28"/>
          <w:szCs w:val="28"/>
        </w:rPr>
        <w:t>说明：以上材料复印件必须装订入投标文件中，原件必须在投标截止时间前提交，以供招标人及评委核查，投标截止时间之后不再接受任何资料。凡是本招标文件要求提交原件核对的材料，投标人必须按招标文件的规定要求提交，否则其复印件按无效文件处理。</w:t>
      </w:r>
    </w:p>
    <w:p>
      <w:pPr>
        <w:ind w:firstLine="562" w:firstLineChars="200"/>
        <w:textAlignment w:val="baseline"/>
        <w:rPr>
          <w:rFonts w:ascii="宋体" w:hAnsi="宋体"/>
          <w:b/>
          <w:sz w:val="28"/>
          <w:szCs w:val="28"/>
        </w:rPr>
      </w:pPr>
      <w:r>
        <w:rPr>
          <w:rFonts w:hint="eastAsia" w:ascii="宋体" w:hAnsi="宋体"/>
          <w:b/>
          <w:sz w:val="28"/>
          <w:szCs w:val="28"/>
        </w:rPr>
        <w:t>六、货款支付方式</w:t>
      </w:r>
    </w:p>
    <w:p>
      <w:pPr>
        <w:ind w:firstLine="560" w:firstLineChars="200"/>
        <w:textAlignment w:val="baseline"/>
        <w:rPr>
          <w:b/>
          <w:sz w:val="28"/>
          <w:szCs w:val="28"/>
          <w:highlight w:val="yellow"/>
        </w:rPr>
      </w:pPr>
      <w:r>
        <w:rPr>
          <w:bCs/>
          <w:sz w:val="28"/>
          <w:szCs w:val="28"/>
        </w:rPr>
        <w:t>1</w:t>
      </w:r>
      <w:r>
        <w:rPr>
          <w:rFonts w:hint="eastAsia"/>
          <w:bCs/>
          <w:sz w:val="28"/>
          <w:szCs w:val="28"/>
        </w:rPr>
        <w:t>.</w:t>
      </w:r>
      <w:r>
        <w:rPr>
          <w:rFonts w:hint="eastAsia"/>
          <w:sz w:val="28"/>
          <w:szCs w:val="28"/>
        </w:rPr>
        <w:t xml:space="preserve"> 本合同内容全部完工并经验收合格后</w:t>
      </w:r>
      <w:r>
        <w:rPr>
          <w:rFonts w:hint="eastAsia"/>
          <w:sz w:val="28"/>
          <w:szCs w:val="28"/>
          <w:lang w:val="en-US" w:eastAsia="zh-CN"/>
        </w:rPr>
        <w:t>一个月内</w:t>
      </w:r>
      <w:r>
        <w:rPr>
          <w:rFonts w:hint="eastAsia"/>
          <w:sz w:val="28"/>
          <w:szCs w:val="28"/>
        </w:rPr>
        <w:t>付结算价的</w:t>
      </w:r>
      <w:r>
        <w:rPr>
          <w:rFonts w:hint="eastAsia"/>
          <w:sz w:val="28"/>
          <w:szCs w:val="28"/>
          <w:lang w:val="en-US" w:eastAsia="zh-CN"/>
        </w:rPr>
        <w:t>97</w:t>
      </w:r>
      <w:r>
        <w:rPr>
          <w:rFonts w:hint="eastAsia"/>
          <w:sz w:val="28"/>
          <w:szCs w:val="28"/>
        </w:rPr>
        <w:t>%；</w:t>
      </w:r>
    </w:p>
    <w:p>
      <w:pPr>
        <w:ind w:firstLine="560" w:firstLineChars="200"/>
        <w:textAlignment w:val="baseline"/>
        <w:rPr>
          <w:sz w:val="28"/>
          <w:szCs w:val="28"/>
        </w:rPr>
      </w:pPr>
      <w:r>
        <w:rPr>
          <w:rFonts w:hint="eastAsia"/>
          <w:sz w:val="28"/>
          <w:szCs w:val="28"/>
          <w:lang w:val="en-US" w:eastAsia="zh-CN"/>
        </w:rPr>
        <w:t>2</w:t>
      </w:r>
      <w:r>
        <w:rPr>
          <w:sz w:val="28"/>
          <w:szCs w:val="28"/>
        </w:rPr>
        <w:t>.</w:t>
      </w:r>
      <w:r>
        <w:rPr>
          <w:rFonts w:hint="eastAsia"/>
          <w:sz w:val="28"/>
          <w:szCs w:val="28"/>
        </w:rPr>
        <w:t>余</w:t>
      </w:r>
      <w:r>
        <w:rPr>
          <w:sz w:val="28"/>
          <w:szCs w:val="28"/>
        </w:rPr>
        <w:t>款</w:t>
      </w:r>
      <w:r>
        <w:rPr>
          <w:rFonts w:hint="eastAsia"/>
          <w:sz w:val="28"/>
          <w:szCs w:val="28"/>
        </w:rPr>
        <w:t>3%验收合格之日起满一年后无质量问题一次性付清余款（无息）；</w:t>
      </w:r>
    </w:p>
    <w:p>
      <w:pPr>
        <w:ind w:firstLine="560" w:firstLineChars="200"/>
        <w:textAlignment w:val="baseline"/>
        <w:rPr>
          <w:sz w:val="28"/>
          <w:szCs w:val="28"/>
        </w:rPr>
      </w:pPr>
      <w:r>
        <w:rPr>
          <w:rFonts w:hint="eastAsia"/>
          <w:sz w:val="28"/>
          <w:szCs w:val="28"/>
          <w:lang w:val="en-US" w:eastAsia="zh-CN"/>
        </w:rPr>
        <w:t>3</w:t>
      </w:r>
      <w:r>
        <w:rPr>
          <w:rFonts w:hint="eastAsia"/>
          <w:sz w:val="28"/>
          <w:szCs w:val="28"/>
        </w:rPr>
        <w:t>.每次货款支付前中标人需开具增值税专用发票，税率为3 %。</w:t>
      </w:r>
    </w:p>
    <w:p>
      <w:pPr>
        <w:ind w:firstLine="560" w:firstLineChars="200"/>
        <w:textAlignment w:val="baseline"/>
        <w:rPr>
          <w:rFonts w:ascii="宋体" w:hAnsi="宋体" w:cs="宋体"/>
          <w:bCs/>
          <w:color w:val="000000"/>
          <w:sz w:val="28"/>
          <w:szCs w:val="28"/>
        </w:rPr>
      </w:pPr>
      <w:r>
        <w:rPr>
          <w:rFonts w:hint="eastAsia"/>
          <w:sz w:val="28"/>
          <w:szCs w:val="28"/>
          <w:lang w:val="en-US" w:eastAsia="zh-CN"/>
        </w:rPr>
        <w:t>4</w:t>
      </w:r>
      <w:r>
        <w:rPr>
          <w:rFonts w:hint="eastAsia"/>
          <w:sz w:val="28"/>
          <w:szCs w:val="28"/>
        </w:rPr>
        <w:t>.</w:t>
      </w:r>
      <w:r>
        <w:rPr>
          <w:rFonts w:hint="eastAsia" w:ascii="宋体" w:hAnsi="宋体" w:cs="宋体"/>
          <w:bCs/>
          <w:color w:val="000000"/>
          <w:sz w:val="28"/>
          <w:szCs w:val="28"/>
        </w:rPr>
        <w:t>合同为单价合同。签定的合同单价包括3%增值税专票、运输费、</w:t>
      </w:r>
      <w:r>
        <w:rPr>
          <w:rFonts w:hint="eastAsia"/>
          <w:sz w:val="28"/>
          <w:szCs w:val="28"/>
        </w:rPr>
        <w:t>材料供应及相应配合的人工、机械等达到竣工验收合格标准前的所有费用</w:t>
      </w:r>
      <w:r>
        <w:rPr>
          <w:rFonts w:hint="eastAsia" w:ascii="宋体" w:hAnsi="宋体" w:cs="宋体"/>
          <w:bCs/>
          <w:color w:val="000000"/>
          <w:sz w:val="28"/>
          <w:szCs w:val="28"/>
        </w:rPr>
        <w:t>，合同单价不因市场行情价格波动等因素调整。</w:t>
      </w:r>
    </w:p>
    <w:p>
      <w:pPr>
        <w:ind w:firstLine="562" w:firstLineChars="200"/>
        <w:textAlignment w:val="baseline"/>
        <w:rPr>
          <w:rFonts w:ascii="宋体" w:hAnsi="宋体" w:cs="宋体"/>
          <w:sz w:val="28"/>
          <w:szCs w:val="28"/>
        </w:rPr>
      </w:pPr>
      <w:r>
        <w:rPr>
          <w:rFonts w:hint="eastAsia" w:ascii="宋体" w:hAnsi="宋体"/>
          <w:b/>
          <w:sz w:val="28"/>
          <w:szCs w:val="28"/>
        </w:rPr>
        <w:t>七、谈判程序</w:t>
      </w:r>
    </w:p>
    <w:p>
      <w:pPr>
        <w:ind w:firstLine="560" w:firstLineChars="200"/>
        <w:textAlignment w:val="baseline"/>
        <w:rPr>
          <w:rFonts w:ascii="宋体" w:hAnsi="宋体" w:cs="宋体"/>
          <w:sz w:val="28"/>
          <w:szCs w:val="28"/>
        </w:rPr>
      </w:pPr>
      <w:r>
        <w:rPr>
          <w:rFonts w:hint="eastAsia" w:ascii="宋体" w:hAnsi="宋体" w:cs="宋体"/>
          <w:sz w:val="28"/>
          <w:szCs w:val="28"/>
        </w:rPr>
        <w:t>本次项目的谈判为竞争性谈判，确定中标候选人的办法为</w:t>
      </w:r>
      <w:r>
        <w:rPr>
          <w:rFonts w:hint="eastAsia" w:ascii="宋体" w:hAnsi="宋体" w:cs="宋体"/>
          <w:sz w:val="28"/>
          <w:szCs w:val="28"/>
          <w:highlight w:val="yellow"/>
        </w:rPr>
        <w:t>经评审的最低价中标法</w:t>
      </w:r>
      <w:r>
        <w:rPr>
          <w:rFonts w:hint="eastAsia" w:ascii="宋体" w:hAnsi="宋体" w:cs="宋体"/>
          <w:sz w:val="28"/>
          <w:szCs w:val="28"/>
        </w:rPr>
        <w:t>。</w:t>
      </w:r>
    </w:p>
    <w:p>
      <w:pPr>
        <w:ind w:firstLine="560" w:firstLineChars="200"/>
        <w:textAlignment w:val="baseline"/>
        <w:rPr>
          <w:rFonts w:ascii="宋体" w:hAnsi="宋体"/>
          <w:b/>
          <w:sz w:val="28"/>
          <w:szCs w:val="28"/>
        </w:rPr>
      </w:pPr>
      <w:r>
        <w:rPr>
          <w:rFonts w:hint="eastAsia" w:ascii="宋体" w:hAnsi="宋体" w:cs="宋体"/>
          <w:bCs/>
          <w:color w:val="000000"/>
          <w:sz w:val="28"/>
          <w:szCs w:val="28"/>
        </w:rPr>
        <w:t>1.审查供应商提交的资料；</w:t>
      </w:r>
    </w:p>
    <w:p>
      <w:pPr>
        <w:ind w:firstLine="560" w:firstLineChars="200"/>
        <w:textAlignment w:val="baseline"/>
        <w:rPr>
          <w:rFonts w:ascii="宋体" w:hAnsi="宋体"/>
          <w:b/>
          <w:sz w:val="28"/>
          <w:szCs w:val="28"/>
        </w:rPr>
      </w:pPr>
      <w:r>
        <w:rPr>
          <w:rFonts w:hint="eastAsia" w:ascii="宋体" w:hAnsi="宋体" w:cs="宋体"/>
          <w:bCs/>
          <w:color w:val="000000"/>
          <w:sz w:val="28"/>
          <w:szCs w:val="28"/>
        </w:rPr>
        <w:t>2.根据各供应商的报价进行评审；</w:t>
      </w:r>
    </w:p>
    <w:p>
      <w:pPr>
        <w:ind w:firstLine="560" w:firstLineChars="200"/>
        <w:textAlignment w:val="baseline"/>
        <w:rPr>
          <w:rFonts w:ascii="宋体" w:hAnsi="宋体"/>
          <w:b/>
          <w:sz w:val="28"/>
          <w:szCs w:val="28"/>
        </w:rPr>
      </w:pPr>
      <w:r>
        <w:rPr>
          <w:rFonts w:hint="eastAsia" w:ascii="宋体" w:hAnsi="宋体" w:cs="宋体"/>
          <w:bCs/>
          <w:color w:val="000000"/>
          <w:sz w:val="28"/>
          <w:szCs w:val="28"/>
        </w:rPr>
        <w:t>3.现场随机抽签决定竞谈顺序</w:t>
      </w:r>
      <w:bookmarkStart w:id="1" w:name="_Hlk89202743"/>
      <w:r>
        <w:rPr>
          <w:rFonts w:hint="eastAsia" w:ascii="宋体" w:hAnsi="宋体" w:cs="宋体"/>
          <w:bCs/>
          <w:color w:val="000000"/>
          <w:sz w:val="28"/>
          <w:szCs w:val="28"/>
        </w:rPr>
        <w:t>（本项目不需要）</w:t>
      </w:r>
      <w:bookmarkEnd w:id="1"/>
      <w:r>
        <w:rPr>
          <w:rFonts w:hint="eastAsia" w:ascii="宋体" w:hAnsi="宋体" w:cs="宋体"/>
          <w:bCs/>
          <w:color w:val="000000"/>
          <w:sz w:val="28"/>
          <w:szCs w:val="28"/>
        </w:rPr>
        <w:t>；</w:t>
      </w:r>
    </w:p>
    <w:p>
      <w:pPr>
        <w:ind w:firstLine="560" w:firstLineChars="200"/>
        <w:textAlignment w:val="baseline"/>
        <w:rPr>
          <w:rFonts w:ascii="宋体" w:hAnsi="宋体"/>
          <w:b/>
          <w:sz w:val="28"/>
          <w:szCs w:val="28"/>
        </w:rPr>
      </w:pPr>
      <w:r>
        <w:rPr>
          <w:rFonts w:hint="eastAsia" w:ascii="宋体" w:hAnsi="宋体" w:cs="宋体"/>
          <w:bCs/>
          <w:color w:val="000000"/>
          <w:sz w:val="28"/>
          <w:szCs w:val="28"/>
        </w:rPr>
        <w:t>4.现场公开宣布各候选供应商的最终报价；</w:t>
      </w:r>
    </w:p>
    <w:p>
      <w:pPr>
        <w:ind w:firstLine="560" w:firstLineChars="200"/>
        <w:textAlignment w:val="baseline"/>
        <w:rPr>
          <w:rFonts w:ascii="宋体" w:hAnsi="宋体"/>
          <w:b/>
          <w:sz w:val="28"/>
          <w:szCs w:val="28"/>
        </w:rPr>
      </w:pPr>
      <w:r>
        <w:rPr>
          <w:rFonts w:hint="eastAsia" w:ascii="宋体" w:hAnsi="宋体" w:cs="宋体"/>
          <w:bCs/>
          <w:color w:val="000000"/>
          <w:sz w:val="28"/>
          <w:szCs w:val="28"/>
        </w:rPr>
        <w:t>5.根据最终报价及谈判结果选择合理低价的供应商，作为成交供应商。</w:t>
      </w:r>
    </w:p>
    <w:p>
      <w:pPr>
        <w:ind w:firstLine="560" w:firstLineChars="200"/>
        <w:textAlignment w:val="baseline"/>
        <w:rPr>
          <w:rFonts w:ascii="宋体" w:hAnsi="宋体"/>
          <w:b/>
          <w:sz w:val="28"/>
          <w:szCs w:val="28"/>
        </w:rPr>
      </w:pPr>
      <w:r>
        <w:rPr>
          <w:rFonts w:hint="eastAsia" w:ascii="宋体" w:hAnsi="宋体" w:cs="宋体"/>
          <w:bCs/>
          <w:color w:val="000000"/>
          <w:sz w:val="28"/>
          <w:szCs w:val="28"/>
        </w:rPr>
        <w:t>6.</w:t>
      </w:r>
      <w:r>
        <w:rPr>
          <w:rFonts w:hint="eastAsia" w:ascii="宋体" w:hAnsi="宋体" w:cs="宋体"/>
          <w:sz w:val="28"/>
          <w:szCs w:val="28"/>
        </w:rPr>
        <w:t>本项目</w:t>
      </w:r>
      <w:r>
        <w:rPr>
          <w:rFonts w:hint="eastAsia" w:ascii="宋体" w:hAnsi="宋体" w:cs="宋体"/>
          <w:sz w:val="28"/>
          <w:szCs w:val="28"/>
          <w:lang w:val="en-US" w:eastAsia="zh-CN"/>
        </w:rPr>
        <w:t>无</w:t>
      </w:r>
      <w:r>
        <w:rPr>
          <w:rFonts w:hint="eastAsia" w:ascii="宋体" w:hAnsi="宋体" w:cs="宋体"/>
          <w:sz w:val="28"/>
          <w:szCs w:val="28"/>
        </w:rPr>
        <w:t>谈判保证金。</w:t>
      </w:r>
    </w:p>
    <w:p>
      <w:pPr>
        <w:ind w:firstLine="562" w:firstLineChars="200"/>
        <w:textAlignment w:val="baseline"/>
        <w:rPr>
          <w:rFonts w:ascii="宋体" w:hAnsi="宋体"/>
          <w:b/>
          <w:sz w:val="28"/>
          <w:szCs w:val="28"/>
        </w:rPr>
      </w:pPr>
      <w:r>
        <w:rPr>
          <w:rFonts w:hint="eastAsia" w:ascii="宋体" w:hAnsi="宋体"/>
          <w:b/>
          <w:sz w:val="28"/>
          <w:szCs w:val="28"/>
        </w:rPr>
        <w:t>八、供货地点及要求</w:t>
      </w:r>
    </w:p>
    <w:p>
      <w:pPr>
        <w:ind w:firstLine="560" w:firstLineChars="200"/>
        <w:textAlignment w:val="baseline"/>
        <w:rPr>
          <w:rFonts w:ascii="宋体" w:hAnsi="宋体"/>
          <w:b/>
          <w:color w:val="auto"/>
          <w:sz w:val="28"/>
          <w:szCs w:val="28"/>
        </w:rPr>
      </w:pPr>
      <w:r>
        <w:rPr>
          <w:rFonts w:hint="eastAsia" w:ascii="宋体" w:hAnsi="宋体"/>
          <w:color w:val="auto"/>
          <w:sz w:val="28"/>
          <w:szCs w:val="28"/>
        </w:rPr>
        <w:t>供货地点为涟水县</w:t>
      </w:r>
      <w:r>
        <w:rPr>
          <w:rFonts w:hint="eastAsia" w:ascii="宋体" w:hAnsi="宋体"/>
          <w:color w:val="auto"/>
          <w:sz w:val="28"/>
          <w:szCs w:val="28"/>
          <w:lang w:val="en-US" w:eastAsia="zh-CN"/>
        </w:rPr>
        <w:t>城南</w:t>
      </w:r>
      <w:r>
        <w:rPr>
          <w:rFonts w:hint="eastAsia" w:ascii="宋体" w:hAnsi="宋体"/>
          <w:color w:val="auto"/>
          <w:sz w:val="28"/>
          <w:szCs w:val="28"/>
        </w:rPr>
        <w:t>，根据工程建设需要供应施工。</w:t>
      </w:r>
    </w:p>
    <w:p>
      <w:pPr>
        <w:ind w:firstLine="562" w:firstLineChars="200"/>
        <w:textAlignment w:val="baseline"/>
        <w:rPr>
          <w:rFonts w:ascii="宋体" w:hAnsi="宋体"/>
          <w:b/>
          <w:sz w:val="28"/>
          <w:szCs w:val="28"/>
        </w:rPr>
      </w:pPr>
      <w:r>
        <w:rPr>
          <w:rFonts w:hint="eastAsia" w:ascii="宋体" w:hAnsi="宋体"/>
          <w:b/>
          <w:sz w:val="28"/>
          <w:szCs w:val="28"/>
        </w:rPr>
        <w:t>九、招标文件获取</w:t>
      </w:r>
    </w:p>
    <w:p>
      <w:pPr>
        <w:ind w:firstLine="560" w:firstLineChars="200"/>
        <w:textAlignment w:val="baseline"/>
        <w:rPr>
          <w:rFonts w:ascii="宋体" w:hAnsi="宋体" w:cs="宋体"/>
          <w:sz w:val="28"/>
          <w:szCs w:val="28"/>
        </w:rPr>
      </w:pPr>
      <w:r>
        <w:rPr>
          <w:rFonts w:ascii="宋体" w:hAnsi="宋体" w:cs="宋体"/>
          <w:sz w:val="28"/>
          <w:szCs w:val="28"/>
        </w:rPr>
        <w:t>1</w:t>
      </w:r>
      <w:r>
        <w:rPr>
          <w:rFonts w:hint="eastAsia" w:ascii="宋体" w:hAnsi="宋体" w:cs="宋体"/>
          <w:sz w:val="28"/>
          <w:szCs w:val="28"/>
        </w:rPr>
        <w:t>.招标文件获取时间：2022年</w:t>
      </w:r>
      <w:r>
        <w:rPr>
          <w:rFonts w:hint="eastAsia" w:ascii="宋体" w:hAnsi="宋体" w:cs="宋体"/>
          <w:sz w:val="28"/>
          <w:szCs w:val="28"/>
          <w:lang w:val="en-US" w:eastAsia="zh-CN"/>
        </w:rPr>
        <w:t>10</w:t>
      </w:r>
      <w:r>
        <w:rPr>
          <w:rFonts w:hint="eastAsia" w:ascii="宋体" w:hAnsi="宋体" w:cs="宋体"/>
          <w:sz w:val="28"/>
          <w:szCs w:val="28"/>
        </w:rPr>
        <w:t xml:space="preserve">月 </w:t>
      </w:r>
      <w:r>
        <w:rPr>
          <w:rFonts w:hint="eastAsia" w:ascii="宋体" w:hAnsi="宋体" w:cs="宋体"/>
          <w:sz w:val="28"/>
          <w:szCs w:val="28"/>
          <w:lang w:val="en-US" w:eastAsia="zh-CN"/>
        </w:rPr>
        <w:t>17</w:t>
      </w:r>
      <w:r>
        <w:rPr>
          <w:rFonts w:hint="eastAsia" w:ascii="宋体" w:hAnsi="宋体" w:cs="宋体"/>
          <w:sz w:val="28"/>
          <w:szCs w:val="28"/>
        </w:rPr>
        <w:t>日—2022年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19</w:t>
      </w:r>
      <w:r>
        <w:rPr>
          <w:rFonts w:hint="eastAsia" w:ascii="宋体" w:hAnsi="宋体" w:cs="宋体"/>
          <w:sz w:val="28"/>
          <w:szCs w:val="28"/>
        </w:rPr>
        <w:t>日，每天上午</w:t>
      </w:r>
      <w:r>
        <w:rPr>
          <w:rFonts w:ascii="宋体" w:hAnsi="宋体" w:cs="宋体"/>
          <w:sz w:val="28"/>
          <w:szCs w:val="28"/>
        </w:rPr>
        <w:t>9</w:t>
      </w:r>
      <w:r>
        <w:rPr>
          <w:rFonts w:hint="eastAsia" w:ascii="宋体" w:hAnsi="宋体" w:cs="宋体"/>
          <w:sz w:val="28"/>
          <w:szCs w:val="28"/>
        </w:rPr>
        <w:t>：0</w:t>
      </w:r>
      <w:r>
        <w:rPr>
          <w:rFonts w:ascii="宋体" w:hAnsi="宋体" w:cs="宋体"/>
          <w:sz w:val="28"/>
          <w:szCs w:val="28"/>
        </w:rPr>
        <w:t>0</w:t>
      </w:r>
      <w:r>
        <w:rPr>
          <w:rFonts w:hint="eastAsia" w:ascii="宋体" w:hAnsi="宋体" w:cs="宋体"/>
          <w:sz w:val="28"/>
          <w:szCs w:val="28"/>
        </w:rPr>
        <w:t>-11：30，下午2：30-5：</w:t>
      </w:r>
      <w:r>
        <w:rPr>
          <w:rFonts w:ascii="宋体" w:hAnsi="宋体" w:cs="宋体"/>
          <w:sz w:val="28"/>
          <w:szCs w:val="28"/>
        </w:rPr>
        <w:t>0</w:t>
      </w:r>
      <w:r>
        <w:rPr>
          <w:rFonts w:hint="eastAsia" w:ascii="宋体" w:hAnsi="宋体" w:cs="宋体"/>
          <w:sz w:val="28"/>
          <w:szCs w:val="28"/>
        </w:rPr>
        <w:t>0。</w:t>
      </w:r>
    </w:p>
    <w:p>
      <w:pPr>
        <w:ind w:firstLine="560" w:firstLineChars="200"/>
        <w:textAlignment w:val="baseline"/>
        <w:rPr>
          <w:rFonts w:ascii="宋体" w:hAnsi="宋体" w:cs="宋体"/>
          <w:sz w:val="28"/>
          <w:szCs w:val="28"/>
        </w:rPr>
      </w:pPr>
      <w:r>
        <w:rPr>
          <w:rFonts w:ascii="宋体" w:hAnsi="宋体" w:cs="宋体"/>
          <w:sz w:val="28"/>
          <w:szCs w:val="28"/>
        </w:rPr>
        <w:t>2</w:t>
      </w:r>
      <w:r>
        <w:rPr>
          <w:rFonts w:hint="eastAsia" w:ascii="宋体" w:hAnsi="宋体" w:cs="宋体"/>
          <w:sz w:val="28"/>
          <w:szCs w:val="28"/>
        </w:rPr>
        <w:t>.报名地点：安东大厦</w:t>
      </w:r>
      <w:r>
        <w:rPr>
          <w:rFonts w:hint="eastAsia" w:ascii="宋体" w:hAnsi="宋体" w:cs="宋体"/>
          <w:sz w:val="28"/>
          <w:szCs w:val="28"/>
          <w:lang w:val="en-US" w:eastAsia="zh-CN"/>
        </w:rPr>
        <w:t>3</w:t>
      </w:r>
      <w:r>
        <w:rPr>
          <w:rFonts w:hint="eastAsia" w:ascii="宋体" w:hAnsi="宋体" w:cs="宋体"/>
          <w:sz w:val="28"/>
          <w:szCs w:val="28"/>
        </w:rPr>
        <w:t>楼</w:t>
      </w:r>
      <w:r>
        <w:rPr>
          <w:rFonts w:hint="eastAsia" w:ascii="宋体" w:hAnsi="宋体" w:cs="宋体"/>
          <w:sz w:val="28"/>
          <w:szCs w:val="28"/>
          <w:lang w:val="en-US" w:eastAsia="zh-CN"/>
        </w:rPr>
        <w:t>305</w:t>
      </w:r>
      <w:r>
        <w:rPr>
          <w:rFonts w:hint="eastAsia" w:ascii="宋体" w:hAnsi="宋体" w:cs="宋体"/>
          <w:sz w:val="28"/>
          <w:szCs w:val="28"/>
        </w:rPr>
        <w:t>。</w:t>
      </w:r>
    </w:p>
    <w:p>
      <w:pPr>
        <w:ind w:firstLine="560" w:firstLineChars="200"/>
        <w:textAlignment w:val="baseline"/>
        <w:rPr>
          <w:rFonts w:ascii="宋体" w:hAnsi="宋体" w:cs="宋体"/>
          <w:sz w:val="28"/>
          <w:szCs w:val="28"/>
        </w:rPr>
      </w:pPr>
      <w:r>
        <w:rPr>
          <w:rFonts w:ascii="宋体" w:hAnsi="宋体" w:cs="宋体"/>
          <w:sz w:val="28"/>
          <w:szCs w:val="28"/>
        </w:rPr>
        <w:t>3</w:t>
      </w:r>
      <w:r>
        <w:rPr>
          <w:rFonts w:hint="eastAsia" w:ascii="宋体" w:hAnsi="宋体" w:cs="宋体"/>
          <w:sz w:val="28"/>
          <w:szCs w:val="28"/>
        </w:rPr>
        <w:t>.报名人要求：报名经办人须携带营业执照复印件、授权委托书（均需加盖单位公章）报名，提供授权委托人联系方式和QQ邮箱。</w:t>
      </w:r>
    </w:p>
    <w:p>
      <w:pPr>
        <w:ind w:firstLine="560" w:firstLineChars="200"/>
        <w:textAlignment w:val="baseline"/>
        <w:rPr>
          <w:rFonts w:hint="default" w:ascii="宋体" w:hAnsi="宋体" w:eastAsia="宋体" w:cs="宋体"/>
          <w:sz w:val="28"/>
          <w:szCs w:val="28"/>
          <w:lang w:val="en-US" w:eastAsia="zh-CN"/>
        </w:rPr>
      </w:pPr>
      <w:r>
        <w:rPr>
          <w:rFonts w:ascii="宋体" w:hAnsi="宋体" w:cs="宋体"/>
          <w:sz w:val="28"/>
          <w:szCs w:val="28"/>
        </w:rPr>
        <w:t>4、</w:t>
      </w:r>
      <w:r>
        <w:rPr>
          <w:rFonts w:hint="eastAsia" w:ascii="宋体" w:hAnsi="宋体" w:cs="宋体"/>
          <w:sz w:val="28"/>
          <w:szCs w:val="28"/>
        </w:rPr>
        <w:t>联系电话：</w:t>
      </w:r>
      <w:r>
        <w:rPr>
          <w:rFonts w:hint="eastAsia" w:ascii="宋体" w:hAnsi="宋体" w:cs="宋体"/>
          <w:sz w:val="28"/>
          <w:szCs w:val="28"/>
          <w:lang w:val="en-US" w:eastAsia="zh-CN"/>
        </w:rPr>
        <w:t>18362474281</w:t>
      </w:r>
    </w:p>
    <w:p>
      <w:pPr>
        <w:ind w:firstLine="562" w:firstLineChars="200"/>
        <w:textAlignment w:val="baseline"/>
        <w:rPr>
          <w:rFonts w:ascii="宋体" w:hAnsi="宋体"/>
          <w:b/>
          <w:sz w:val="28"/>
          <w:szCs w:val="28"/>
        </w:rPr>
      </w:pPr>
      <w:r>
        <w:rPr>
          <w:rFonts w:hint="eastAsia" w:ascii="宋体" w:hAnsi="宋体"/>
          <w:b/>
          <w:sz w:val="28"/>
          <w:szCs w:val="28"/>
        </w:rPr>
        <w:t>十</w:t>
      </w:r>
      <w:r>
        <w:rPr>
          <w:rFonts w:ascii="宋体" w:hAnsi="宋体"/>
          <w:b/>
          <w:sz w:val="28"/>
          <w:szCs w:val="28"/>
        </w:rPr>
        <w:t>、</w:t>
      </w:r>
      <w:r>
        <w:rPr>
          <w:rFonts w:hint="eastAsia" w:ascii="宋体" w:hAnsi="宋体"/>
          <w:b/>
          <w:sz w:val="28"/>
          <w:szCs w:val="28"/>
        </w:rPr>
        <w:t>投标文件的递交：</w:t>
      </w:r>
    </w:p>
    <w:p>
      <w:pPr>
        <w:ind w:firstLine="562" w:firstLineChars="200"/>
        <w:rPr>
          <w:rFonts w:ascii="宋体" w:hAnsi="宋体"/>
          <w:b/>
          <w:bCs/>
          <w:sz w:val="28"/>
          <w:szCs w:val="28"/>
        </w:rPr>
      </w:pPr>
      <w:r>
        <w:rPr>
          <w:rFonts w:hint="eastAsia" w:ascii="宋体" w:hAnsi="宋体"/>
          <w:b/>
          <w:bCs/>
          <w:sz w:val="28"/>
          <w:szCs w:val="28"/>
        </w:rPr>
        <w:t>1.</w:t>
      </w:r>
      <w:r>
        <w:rPr>
          <w:rFonts w:ascii="宋体" w:hAnsi="宋体"/>
          <w:b/>
          <w:bCs/>
          <w:sz w:val="28"/>
          <w:szCs w:val="28"/>
        </w:rPr>
        <w:t>投标文件封装要求：</w:t>
      </w:r>
    </w:p>
    <w:p>
      <w:pPr>
        <w:spacing w:line="480" w:lineRule="auto"/>
        <w:ind w:firstLine="560" w:firstLineChars="200"/>
        <w:rPr>
          <w:rFonts w:ascii="宋体" w:hAnsi="宋体"/>
          <w:sz w:val="28"/>
          <w:szCs w:val="28"/>
        </w:rPr>
      </w:pPr>
      <w:r>
        <w:rPr>
          <w:rFonts w:hint="eastAsia" w:ascii="宋体" w:hAnsi="宋体"/>
          <w:sz w:val="28"/>
          <w:szCs w:val="28"/>
        </w:rPr>
        <w:t>①</w:t>
      </w:r>
      <w:r>
        <w:rPr>
          <w:rFonts w:ascii="宋体" w:hAnsi="宋体"/>
          <w:sz w:val="28"/>
          <w:szCs w:val="28"/>
        </w:rPr>
        <w:t>投标文件份数：正本：壹套   副本：壹套；</w:t>
      </w:r>
    </w:p>
    <w:p>
      <w:pPr>
        <w:spacing w:line="480" w:lineRule="auto"/>
        <w:ind w:firstLine="560" w:firstLineChars="200"/>
        <w:rPr>
          <w:rFonts w:ascii="宋体" w:hAnsi="宋体"/>
          <w:b/>
          <w:sz w:val="28"/>
          <w:szCs w:val="28"/>
        </w:rPr>
      </w:pPr>
      <w:r>
        <w:rPr>
          <w:rFonts w:hint="eastAsia" w:ascii="宋体" w:hAnsi="宋体"/>
          <w:sz w:val="28"/>
          <w:szCs w:val="28"/>
        </w:rPr>
        <w:t>②</w:t>
      </w:r>
      <w:r>
        <w:rPr>
          <w:rFonts w:ascii="宋体" w:hAnsi="宋体"/>
          <w:sz w:val="28"/>
          <w:szCs w:val="28"/>
        </w:rPr>
        <w:t>投标人必须将投标文件统一密封</w:t>
      </w:r>
      <w:r>
        <w:rPr>
          <w:rFonts w:hint="eastAsia" w:ascii="宋体" w:hAnsi="宋体"/>
          <w:sz w:val="28"/>
          <w:szCs w:val="28"/>
        </w:rPr>
        <w:t>，</w:t>
      </w:r>
      <w:r>
        <w:rPr>
          <w:rFonts w:ascii="宋体" w:hAnsi="宋体"/>
          <w:sz w:val="28"/>
          <w:szCs w:val="28"/>
        </w:rPr>
        <w:t>将正本和副本</w:t>
      </w:r>
      <w:r>
        <w:rPr>
          <w:rFonts w:hint="eastAsia" w:ascii="宋体" w:hAnsi="宋体"/>
          <w:sz w:val="28"/>
          <w:szCs w:val="28"/>
        </w:rPr>
        <w:t>装</w:t>
      </w:r>
      <w:r>
        <w:rPr>
          <w:rFonts w:ascii="宋体" w:hAnsi="宋体"/>
          <w:sz w:val="28"/>
          <w:szCs w:val="28"/>
        </w:rPr>
        <w:t>在一个密封</w:t>
      </w:r>
      <w:r>
        <w:rPr>
          <w:rFonts w:hint="eastAsia" w:ascii="宋体" w:hAnsi="宋体"/>
          <w:sz w:val="28"/>
          <w:szCs w:val="28"/>
        </w:rPr>
        <w:t>文件</w:t>
      </w:r>
      <w:r>
        <w:rPr>
          <w:rFonts w:ascii="宋体" w:hAnsi="宋体"/>
          <w:sz w:val="28"/>
          <w:szCs w:val="28"/>
        </w:rPr>
        <w:t>袋里提交。封装袋上都应写明招标人名称、</w:t>
      </w:r>
      <w:r>
        <w:rPr>
          <w:rFonts w:hint="eastAsia" w:ascii="宋体" w:hAnsi="宋体"/>
          <w:sz w:val="28"/>
          <w:szCs w:val="28"/>
        </w:rPr>
        <w:t>供应商</w:t>
      </w:r>
      <w:r>
        <w:rPr>
          <w:rFonts w:ascii="宋体" w:hAnsi="宋体"/>
          <w:sz w:val="28"/>
          <w:szCs w:val="28"/>
        </w:rPr>
        <w:t>名称及</w:t>
      </w:r>
      <w:r>
        <w:rPr>
          <w:rFonts w:hint="eastAsia" w:ascii="宋体" w:hAnsi="宋体"/>
          <w:sz w:val="28"/>
          <w:szCs w:val="28"/>
        </w:rPr>
        <w:t>项目</w:t>
      </w:r>
      <w:r>
        <w:rPr>
          <w:rFonts w:ascii="宋体" w:hAnsi="宋体"/>
          <w:sz w:val="28"/>
          <w:szCs w:val="28"/>
        </w:rPr>
        <w:t>名称，在封装骑缝处封条并同时加盖投标人法人章和法定代表人或其委托人印章。</w:t>
      </w:r>
    </w:p>
    <w:p>
      <w:pPr>
        <w:ind w:firstLine="560" w:firstLineChars="200"/>
        <w:textAlignment w:val="baseline"/>
        <w:rPr>
          <w:rFonts w:ascii="宋体" w:hAnsi="宋体"/>
          <w:b/>
          <w:sz w:val="28"/>
          <w:szCs w:val="28"/>
        </w:rPr>
      </w:pPr>
      <w:r>
        <w:rPr>
          <w:rFonts w:hint="eastAsia" w:ascii="宋体" w:hAnsi="宋体"/>
          <w:sz w:val="28"/>
          <w:szCs w:val="28"/>
        </w:rPr>
        <w:t>2.投标文件递交的截止时间（投标截止时间、开标时间，下同）为</w:t>
      </w:r>
      <w:r>
        <w:rPr>
          <w:rFonts w:ascii="宋体" w:hAnsi="宋体"/>
          <w:sz w:val="28"/>
          <w:szCs w:val="28"/>
        </w:rPr>
        <w:t>20</w:t>
      </w:r>
      <w:r>
        <w:rPr>
          <w:rFonts w:hint="eastAsia" w:ascii="宋体" w:hAnsi="宋体"/>
          <w:sz w:val="28"/>
          <w:szCs w:val="28"/>
        </w:rPr>
        <w:t>22年</w:t>
      </w:r>
      <w:r>
        <w:rPr>
          <w:rFonts w:ascii="宋体" w:hAnsi="宋体"/>
          <w:sz w:val="28"/>
          <w:szCs w:val="28"/>
        </w:rPr>
        <w:t xml:space="preserve"> </w:t>
      </w:r>
      <w:r>
        <w:rPr>
          <w:rFonts w:hint="eastAsia" w:ascii="宋体" w:hAnsi="宋体"/>
          <w:sz w:val="28"/>
          <w:szCs w:val="28"/>
          <w:lang w:val="en-US" w:eastAsia="zh-CN"/>
        </w:rPr>
        <w:t>10</w:t>
      </w:r>
      <w:r>
        <w:rPr>
          <w:rFonts w:hint="eastAsia" w:ascii="宋体" w:hAnsi="宋体"/>
          <w:sz w:val="28"/>
          <w:szCs w:val="28"/>
        </w:rPr>
        <w:t>月</w:t>
      </w:r>
      <w:r>
        <w:rPr>
          <w:rFonts w:hint="eastAsia" w:ascii="宋体" w:hAnsi="宋体"/>
          <w:sz w:val="28"/>
          <w:szCs w:val="28"/>
          <w:lang w:val="en-US" w:eastAsia="zh-CN"/>
        </w:rPr>
        <w:t>20</w:t>
      </w:r>
      <w:r>
        <w:rPr>
          <w:rFonts w:hint="eastAsia" w:ascii="宋体" w:hAnsi="宋体"/>
          <w:sz w:val="28"/>
          <w:szCs w:val="28"/>
        </w:rPr>
        <w:t>日</w:t>
      </w:r>
      <w:r>
        <w:rPr>
          <w:rFonts w:hint="eastAsia" w:ascii="宋体" w:hAnsi="宋体"/>
          <w:sz w:val="28"/>
          <w:szCs w:val="28"/>
          <w:lang w:val="en-US" w:eastAsia="zh-CN"/>
        </w:rPr>
        <w:t>10</w:t>
      </w:r>
      <w:r>
        <w:rPr>
          <w:rFonts w:hint="eastAsia" w:ascii="宋体" w:hAnsi="宋体"/>
          <w:sz w:val="28"/>
          <w:szCs w:val="28"/>
        </w:rPr>
        <w:t>时</w:t>
      </w:r>
      <w:r>
        <w:rPr>
          <w:rFonts w:hint="eastAsia" w:ascii="宋体"/>
          <w:sz w:val="28"/>
          <w:szCs w:val="28"/>
          <w:lang w:val="en-US" w:eastAsia="zh-CN"/>
        </w:rPr>
        <w:t>00</w:t>
      </w:r>
      <w:r>
        <w:rPr>
          <w:rFonts w:hint="eastAsia" w:ascii="宋体" w:hAnsi="宋体"/>
          <w:sz w:val="28"/>
          <w:szCs w:val="28"/>
        </w:rPr>
        <w:t>分</w:t>
      </w:r>
      <w:r>
        <w:rPr>
          <w:rFonts w:ascii="宋体"/>
          <w:sz w:val="28"/>
          <w:szCs w:val="28"/>
        </w:rPr>
        <w:t>.</w:t>
      </w:r>
    </w:p>
    <w:p>
      <w:pPr>
        <w:ind w:firstLine="560" w:firstLineChars="200"/>
        <w:textAlignment w:val="baseline"/>
        <w:rPr>
          <w:rFonts w:ascii="宋体" w:hAnsi="宋体"/>
          <w:b/>
          <w:sz w:val="28"/>
          <w:szCs w:val="28"/>
        </w:rPr>
      </w:pPr>
      <w:r>
        <w:rPr>
          <w:rFonts w:hint="eastAsia" w:ascii="宋体" w:hAnsi="宋体"/>
          <w:sz w:val="28"/>
          <w:szCs w:val="28"/>
        </w:rPr>
        <w:t>3.投标文件递交地点：安东大厦</w:t>
      </w:r>
      <w:r>
        <w:rPr>
          <w:rFonts w:hint="eastAsia" w:ascii="宋体" w:hAnsi="宋体"/>
          <w:sz w:val="28"/>
          <w:szCs w:val="28"/>
          <w:lang w:val="en-US" w:eastAsia="zh-CN"/>
        </w:rPr>
        <w:t>3</w:t>
      </w:r>
      <w:r>
        <w:rPr>
          <w:rFonts w:hint="eastAsia" w:ascii="宋体" w:hAnsi="宋体"/>
          <w:sz w:val="28"/>
          <w:szCs w:val="28"/>
        </w:rPr>
        <w:t>楼</w:t>
      </w:r>
      <w:r>
        <w:rPr>
          <w:rFonts w:hint="eastAsia" w:ascii="宋体" w:hAnsi="宋体"/>
          <w:sz w:val="28"/>
          <w:szCs w:val="28"/>
          <w:lang w:val="en-US" w:eastAsia="zh-CN"/>
        </w:rPr>
        <w:t>301室</w:t>
      </w:r>
      <w:r>
        <w:rPr>
          <w:rFonts w:hint="eastAsia" w:ascii="宋体" w:hAnsi="宋体"/>
          <w:sz w:val="28"/>
          <w:szCs w:val="28"/>
        </w:rPr>
        <w:t>。</w:t>
      </w:r>
    </w:p>
    <w:p>
      <w:pPr>
        <w:ind w:firstLine="560" w:firstLineChars="200"/>
        <w:textAlignment w:val="baseline"/>
        <w:rPr>
          <w:rFonts w:ascii="宋体" w:hAnsi="宋体"/>
          <w:b/>
          <w:sz w:val="28"/>
          <w:szCs w:val="28"/>
        </w:rPr>
      </w:pPr>
      <w:r>
        <w:rPr>
          <w:rFonts w:hint="eastAsia" w:ascii="宋体" w:hAnsi="宋体"/>
          <w:sz w:val="28"/>
          <w:szCs w:val="28"/>
        </w:rPr>
        <w:t>4.逾期递交的或者未递交到指定地点的投标文件，招标人不予受理。</w:t>
      </w:r>
    </w:p>
    <w:p>
      <w:pPr>
        <w:ind w:firstLine="560" w:firstLineChars="200"/>
        <w:textAlignment w:val="baseline"/>
        <w:rPr>
          <w:rFonts w:ascii="宋体" w:hAnsi="宋体"/>
          <w:b/>
          <w:sz w:val="28"/>
          <w:szCs w:val="28"/>
        </w:rPr>
      </w:pPr>
      <w:r>
        <w:rPr>
          <w:rFonts w:hint="eastAsia" w:ascii="宋体" w:hAnsi="宋体"/>
          <w:sz w:val="28"/>
          <w:szCs w:val="28"/>
        </w:rPr>
        <w:t>5.</w:t>
      </w:r>
      <w:r>
        <w:rPr>
          <w:rFonts w:hint="eastAsia" w:ascii="宋体" w:hAnsi="宋体"/>
          <w:b/>
          <w:color w:val="FF0000"/>
          <w:sz w:val="28"/>
          <w:szCs w:val="28"/>
        </w:rPr>
        <w:t>投标文件递交必须由法定代表人或法定代表人委托代理人持本人身份证递交，递交人须同时提供法定代表人身份证明或法人委托书，否则投标文件不予接受。</w:t>
      </w:r>
    </w:p>
    <w:p>
      <w:pPr>
        <w:ind w:firstLine="413" w:firstLineChars="147"/>
        <w:textAlignment w:val="baseline"/>
        <w:rPr>
          <w:rFonts w:ascii="宋体" w:hAnsi="宋体"/>
          <w:b/>
          <w:color w:val="FF0000"/>
          <w:sz w:val="28"/>
          <w:szCs w:val="28"/>
        </w:rPr>
      </w:pP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bookmarkStart w:id="2" w:name="_Hlk89205384"/>
      <w:r>
        <w:rPr>
          <w:rFonts w:hint="eastAsia" w:ascii="宋体" w:hAnsi="宋体"/>
          <w:b/>
          <w:color w:val="FF0000"/>
          <w:sz w:val="28"/>
          <w:szCs w:val="28"/>
        </w:rPr>
        <w:t xml:space="preserve">           淮安经纬新农村建设有限公司</w:t>
      </w:r>
      <w:bookmarkEnd w:id="2"/>
    </w:p>
    <w:p>
      <w:pPr>
        <w:ind w:firstLine="413" w:firstLineChars="147"/>
        <w:textAlignment w:val="baseline"/>
        <w:rPr>
          <w:rFonts w:ascii="宋体" w:hAnsi="宋体"/>
          <w:b/>
          <w:color w:val="FF0000"/>
          <w:sz w:val="28"/>
          <w:szCs w:val="28"/>
        </w:rPr>
      </w:pP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 xml:space="preserve">                     202</w:t>
      </w:r>
      <w:r>
        <w:rPr>
          <w:rFonts w:hint="eastAsia" w:ascii="宋体" w:hAnsi="宋体"/>
          <w:b/>
          <w:color w:val="FF0000"/>
          <w:sz w:val="28"/>
          <w:szCs w:val="28"/>
        </w:rPr>
        <w:t>2年</w:t>
      </w:r>
      <w:r>
        <w:rPr>
          <w:rFonts w:hint="eastAsia" w:ascii="宋体" w:hAnsi="宋体"/>
          <w:b/>
          <w:color w:val="FF0000"/>
          <w:sz w:val="28"/>
          <w:szCs w:val="28"/>
          <w:lang w:val="en-US" w:eastAsia="zh-CN"/>
        </w:rPr>
        <w:t>10</w:t>
      </w:r>
      <w:r>
        <w:rPr>
          <w:rFonts w:hint="eastAsia" w:ascii="宋体" w:hAnsi="宋体"/>
          <w:b/>
          <w:color w:val="FF0000"/>
          <w:sz w:val="28"/>
          <w:szCs w:val="28"/>
        </w:rPr>
        <w:t>月</w:t>
      </w:r>
      <w:r>
        <w:rPr>
          <w:rFonts w:hint="eastAsia" w:ascii="宋体" w:hAnsi="宋体"/>
          <w:b/>
          <w:color w:val="FF0000"/>
          <w:sz w:val="28"/>
          <w:szCs w:val="28"/>
          <w:lang w:val="en-US" w:eastAsia="zh-CN"/>
        </w:rPr>
        <w:t>17</w:t>
      </w:r>
      <w:r>
        <w:rPr>
          <w:rFonts w:hint="eastAsia" w:ascii="宋体" w:hAnsi="宋体"/>
          <w:b/>
          <w:color w:val="FF0000"/>
          <w:sz w:val="28"/>
          <w:szCs w:val="28"/>
        </w:rPr>
        <w:t>日</w:t>
      </w:r>
    </w:p>
    <w:p>
      <w:pPr>
        <w:ind w:firstLine="413" w:firstLineChars="147"/>
        <w:textAlignment w:val="baseline"/>
        <w:rPr>
          <w:rFonts w:ascii="宋体" w:hAnsi="宋体"/>
          <w:b/>
          <w:color w:val="FF0000"/>
          <w:sz w:val="28"/>
          <w:szCs w:val="28"/>
        </w:rPr>
      </w:pPr>
    </w:p>
    <w:p>
      <w:pPr>
        <w:ind w:firstLine="354" w:firstLineChars="147"/>
        <w:textAlignment w:val="baseline"/>
        <w:rPr>
          <w:rFonts w:ascii="宋体" w:hAnsi="宋体"/>
          <w:b/>
          <w:color w:val="FF0000"/>
          <w:sz w:val="24"/>
        </w:rPr>
      </w:pPr>
    </w:p>
    <w:p>
      <w:pPr>
        <w:textAlignment w:val="baseline"/>
        <w:rPr>
          <w:rFonts w:ascii="宋体" w:hAnsi="宋体"/>
          <w:b/>
          <w:color w:val="FF0000"/>
          <w:sz w:val="24"/>
        </w:rPr>
      </w:pPr>
    </w:p>
    <w:p>
      <w:pPr>
        <w:spacing w:line="264" w:lineRule="auto"/>
        <w:jc w:val="center"/>
        <w:rPr>
          <w:rFonts w:ascii="仿宋" w:eastAsia="仿宋"/>
          <w:b/>
          <w:sz w:val="32"/>
          <w:szCs w:val="32"/>
        </w:rPr>
      </w:pPr>
    </w:p>
    <w:p>
      <w:pPr>
        <w:spacing w:line="264" w:lineRule="auto"/>
        <w:jc w:val="center"/>
        <w:rPr>
          <w:rFonts w:ascii="仿宋" w:eastAsia="仿宋"/>
          <w:b/>
          <w:sz w:val="32"/>
          <w:szCs w:val="32"/>
        </w:rPr>
      </w:pPr>
    </w:p>
    <w:p>
      <w:pPr>
        <w:spacing w:line="264" w:lineRule="auto"/>
        <w:jc w:val="center"/>
        <w:rPr>
          <w:rFonts w:ascii="仿宋" w:eastAsia="仿宋"/>
          <w:b/>
          <w:sz w:val="32"/>
          <w:szCs w:val="32"/>
        </w:rPr>
      </w:pPr>
    </w:p>
    <w:p>
      <w:pPr>
        <w:spacing w:line="264" w:lineRule="auto"/>
        <w:jc w:val="both"/>
        <w:rPr>
          <w:rFonts w:ascii="仿宋" w:eastAsia="仿宋"/>
          <w:b/>
          <w:sz w:val="32"/>
          <w:szCs w:val="32"/>
        </w:rPr>
      </w:pPr>
    </w:p>
    <w:p>
      <w:pPr>
        <w:spacing w:line="264" w:lineRule="auto"/>
        <w:jc w:val="both"/>
        <w:rPr>
          <w:rFonts w:ascii="仿宋" w:eastAsia="仿宋"/>
          <w:b/>
          <w:sz w:val="32"/>
          <w:szCs w:val="32"/>
        </w:rPr>
      </w:pPr>
    </w:p>
    <w:p>
      <w:pPr>
        <w:spacing w:line="264" w:lineRule="auto"/>
        <w:jc w:val="center"/>
        <w:rPr>
          <w:rFonts w:ascii="仿宋" w:eastAsia="仿宋"/>
          <w:b/>
          <w:sz w:val="32"/>
          <w:szCs w:val="32"/>
        </w:rPr>
      </w:pPr>
      <w:r>
        <w:rPr>
          <w:rFonts w:hint="eastAsia" w:ascii="仿宋" w:eastAsia="仿宋"/>
          <w:b/>
          <w:sz w:val="32"/>
          <w:szCs w:val="32"/>
        </w:rPr>
        <w:t>（谈判文件格式）</w:t>
      </w:r>
    </w:p>
    <w:p>
      <w:pPr>
        <w:spacing w:line="264" w:lineRule="auto"/>
        <w:jc w:val="center"/>
        <w:rPr>
          <w:rFonts w:ascii="仿宋" w:eastAsia="仿宋"/>
          <w:b/>
          <w:sz w:val="32"/>
          <w:szCs w:val="32"/>
          <w:u w:val="single"/>
        </w:rPr>
      </w:pPr>
    </w:p>
    <w:p>
      <w:pPr>
        <w:spacing w:line="264" w:lineRule="auto"/>
        <w:jc w:val="center"/>
        <w:rPr>
          <w:rFonts w:eastAsia="黑体"/>
          <w:sz w:val="36"/>
          <w:szCs w:val="21"/>
        </w:rPr>
      </w:pPr>
      <w:r>
        <w:rPr>
          <w:rFonts w:hint="eastAsia" w:ascii="仿宋" w:eastAsia="仿宋"/>
          <w:b/>
          <w:sz w:val="32"/>
          <w:szCs w:val="32"/>
          <w:u w:val="single"/>
        </w:rPr>
        <w:t>南园壹墅栏杆采购安装</w:t>
      </w:r>
      <w:r>
        <w:rPr>
          <w:rFonts w:hint="eastAsia" w:ascii="仿宋" w:eastAsia="仿宋"/>
          <w:b/>
          <w:sz w:val="32"/>
          <w:szCs w:val="32"/>
        </w:rPr>
        <w:t>项目</w:t>
      </w:r>
    </w:p>
    <w:p>
      <w:pPr>
        <w:spacing w:line="264" w:lineRule="auto"/>
        <w:jc w:val="center"/>
        <w:rPr>
          <w:rFonts w:eastAsia="黑体"/>
          <w:b/>
          <w:sz w:val="84"/>
          <w:szCs w:val="21"/>
        </w:rPr>
      </w:pPr>
    </w:p>
    <w:p>
      <w:pPr>
        <w:spacing w:line="264" w:lineRule="auto"/>
        <w:jc w:val="center"/>
        <w:rPr>
          <w:rFonts w:eastAsia="黑体"/>
          <w:b/>
          <w:sz w:val="84"/>
          <w:szCs w:val="21"/>
        </w:rPr>
      </w:pPr>
      <w:r>
        <w:rPr>
          <w:rFonts w:hint="eastAsia" w:eastAsia="黑体"/>
          <w:b/>
          <w:sz w:val="84"/>
          <w:szCs w:val="21"/>
        </w:rPr>
        <w:t>竞争性谈判文件</w:t>
      </w:r>
    </w:p>
    <w:p>
      <w:pPr>
        <w:spacing w:line="264" w:lineRule="auto"/>
        <w:jc w:val="center"/>
        <w:rPr>
          <w:rFonts w:eastAsia="黑体"/>
          <w:sz w:val="28"/>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center"/>
        <w:rPr>
          <w:rFonts w:eastAsia="黑体"/>
          <w:sz w:val="72"/>
          <w:szCs w:val="21"/>
        </w:rPr>
      </w:pPr>
    </w:p>
    <w:p>
      <w:pPr>
        <w:ind w:left="629"/>
        <w:rPr>
          <w:rFonts w:ascii="宋体"/>
          <w:sz w:val="28"/>
          <w:szCs w:val="28"/>
        </w:rPr>
      </w:pPr>
      <w:r>
        <w:rPr>
          <w:rFonts w:hint="eastAsia" w:ascii="宋体"/>
          <w:sz w:val="28"/>
          <w:szCs w:val="28"/>
        </w:rPr>
        <w:t>投标人（章）</w:t>
      </w:r>
      <w:r>
        <w:rPr>
          <w:rFonts w:ascii="宋体"/>
          <w:sz w:val="28"/>
          <w:szCs w:val="28"/>
        </w:rPr>
        <w:t>:</w:t>
      </w:r>
    </w:p>
    <w:p>
      <w:pPr>
        <w:ind w:left="629"/>
        <w:rPr>
          <w:rFonts w:ascii="宋体"/>
          <w:sz w:val="28"/>
          <w:szCs w:val="28"/>
        </w:rPr>
      </w:pPr>
      <w:r>
        <w:rPr>
          <w:rFonts w:hint="eastAsia" w:ascii="宋体"/>
          <w:sz w:val="28"/>
          <w:szCs w:val="28"/>
        </w:rPr>
        <w:t>法定代表人或委托代理人（签字或盖章）</w:t>
      </w:r>
      <w:r>
        <w:rPr>
          <w:rFonts w:ascii="宋体"/>
          <w:sz w:val="28"/>
          <w:szCs w:val="28"/>
        </w:rPr>
        <w:t>:</w:t>
      </w:r>
    </w:p>
    <w:p>
      <w:pPr>
        <w:ind w:left="629"/>
        <w:rPr>
          <w:rFonts w:ascii="宋体"/>
          <w:sz w:val="28"/>
          <w:szCs w:val="28"/>
        </w:rPr>
      </w:pPr>
      <w:r>
        <w:rPr>
          <w:rFonts w:hint="eastAsia" w:ascii="宋体"/>
          <w:sz w:val="28"/>
          <w:szCs w:val="28"/>
        </w:rPr>
        <w:t>日期：   年   月   日</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2"/>
      </w:pPr>
    </w:p>
    <w:p>
      <w:pPr>
        <w:textAlignment w:val="baseline"/>
        <w:rPr>
          <w:rFonts w:ascii="宋体" w:hAnsi="宋体"/>
          <w:b/>
          <w:color w:val="FF0000"/>
          <w:sz w:val="24"/>
        </w:rPr>
      </w:pPr>
    </w:p>
    <w:p>
      <w:pPr>
        <w:ind w:firstLine="354" w:firstLineChars="147"/>
        <w:textAlignment w:val="baseline"/>
        <w:rPr>
          <w:rFonts w:ascii="宋体" w:hAnsi="宋体"/>
          <w:b/>
          <w:color w:val="FF0000"/>
          <w:sz w:val="24"/>
        </w:rPr>
      </w:pPr>
      <w:r>
        <w:rPr>
          <w:rFonts w:hint="eastAsia" w:ascii="宋体" w:hAnsi="宋体"/>
          <w:b/>
          <w:color w:val="FF0000"/>
          <w:sz w:val="24"/>
        </w:rPr>
        <w:t>附件一：</w:t>
      </w:r>
    </w:p>
    <w:p>
      <w:pPr>
        <w:jc w:val="center"/>
        <w:textAlignment w:val="baseline"/>
        <w:rPr>
          <w:rFonts w:ascii="微软雅黑" w:hAnsi="微软雅黑" w:eastAsia="微软雅黑" w:cs="微软雅黑"/>
          <w:color w:val="000000"/>
          <w:sz w:val="27"/>
          <w:szCs w:val="27"/>
        </w:rPr>
      </w:pPr>
      <w:r>
        <w:rPr>
          <w:rFonts w:hint="eastAsia" w:ascii="微软雅黑" w:hAnsi="微软雅黑" w:eastAsia="微软雅黑" w:cs="微软雅黑"/>
          <w:color w:val="000000"/>
          <w:sz w:val="27"/>
          <w:szCs w:val="27"/>
        </w:rPr>
        <w:t>南园壹墅栏杆采购安装</w:t>
      </w:r>
      <w:r>
        <w:rPr>
          <w:rFonts w:ascii="微软雅黑" w:hAnsi="微软雅黑" w:eastAsia="微软雅黑" w:cs="微软雅黑"/>
          <w:color w:val="000000"/>
          <w:sz w:val="27"/>
          <w:szCs w:val="27"/>
        </w:rPr>
        <w:t>报价</w:t>
      </w:r>
      <w:r>
        <w:rPr>
          <w:rFonts w:hint="eastAsia" w:ascii="微软雅黑" w:hAnsi="微软雅黑" w:eastAsia="微软雅黑" w:cs="微软雅黑"/>
          <w:color w:val="000000"/>
          <w:sz w:val="27"/>
          <w:szCs w:val="27"/>
        </w:rPr>
        <w:t>表</w:t>
      </w:r>
    </w:p>
    <w:p>
      <w:pPr>
        <w:ind w:right="360"/>
        <w:jc w:val="center"/>
        <w:textAlignment w:val="baseline"/>
        <w:rPr>
          <w:rFonts w:ascii="宋体" w:hAnsi="宋体"/>
          <w:bCs/>
          <w:sz w:val="18"/>
          <w:szCs w:val="28"/>
        </w:rPr>
      </w:pPr>
      <w:r>
        <w:rPr>
          <w:rFonts w:hint="eastAsia" w:ascii="宋体" w:hAnsi="宋体"/>
          <w:bCs/>
          <w:sz w:val="18"/>
          <w:szCs w:val="28"/>
        </w:rPr>
        <w:t xml:space="preserve">                                                                       金额单位：元</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618"/>
        <w:gridCol w:w="993"/>
        <w:gridCol w:w="850"/>
        <w:gridCol w:w="830"/>
        <w:gridCol w:w="1134"/>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680" w:type="dxa"/>
            <w:vAlign w:val="center"/>
          </w:tcPr>
          <w:p>
            <w:pPr>
              <w:jc w:val="center"/>
              <w:textAlignment w:val="baseline"/>
              <w:rPr>
                <w:rFonts w:ascii="宋体" w:hAnsi="宋体"/>
                <w:bCs/>
                <w:szCs w:val="28"/>
              </w:rPr>
            </w:pPr>
            <w:r>
              <w:rPr>
                <w:rFonts w:ascii="宋体" w:hAnsi="宋体"/>
                <w:bCs/>
                <w:szCs w:val="28"/>
              </w:rPr>
              <w:t>序号</w:t>
            </w:r>
          </w:p>
        </w:tc>
        <w:tc>
          <w:tcPr>
            <w:tcW w:w="2618" w:type="dxa"/>
            <w:vAlign w:val="center"/>
          </w:tcPr>
          <w:p>
            <w:pPr>
              <w:jc w:val="center"/>
              <w:textAlignment w:val="baseline"/>
              <w:rPr>
                <w:rFonts w:ascii="宋体" w:hAnsi="宋体"/>
                <w:bCs/>
                <w:szCs w:val="28"/>
              </w:rPr>
            </w:pPr>
            <w:r>
              <w:rPr>
                <w:rFonts w:hint="eastAsia" w:ascii="宋体" w:hAnsi="宋体"/>
                <w:bCs/>
                <w:szCs w:val="28"/>
              </w:rPr>
              <w:t>商品</w:t>
            </w:r>
            <w:r>
              <w:rPr>
                <w:rFonts w:ascii="宋体" w:hAnsi="宋体"/>
                <w:bCs/>
                <w:szCs w:val="28"/>
              </w:rPr>
              <w:t>名称</w:t>
            </w:r>
          </w:p>
        </w:tc>
        <w:tc>
          <w:tcPr>
            <w:tcW w:w="993" w:type="dxa"/>
            <w:vAlign w:val="center"/>
          </w:tcPr>
          <w:p>
            <w:pPr>
              <w:jc w:val="center"/>
              <w:textAlignment w:val="baseline"/>
              <w:rPr>
                <w:rFonts w:ascii="宋体" w:hAnsi="宋体"/>
                <w:bCs/>
                <w:szCs w:val="28"/>
              </w:rPr>
            </w:pPr>
            <w:r>
              <w:rPr>
                <w:rFonts w:ascii="宋体" w:hAnsi="宋体"/>
                <w:bCs/>
                <w:szCs w:val="28"/>
              </w:rPr>
              <w:t>单位</w:t>
            </w:r>
          </w:p>
        </w:tc>
        <w:tc>
          <w:tcPr>
            <w:tcW w:w="850" w:type="dxa"/>
            <w:vAlign w:val="center"/>
          </w:tcPr>
          <w:p>
            <w:pPr>
              <w:jc w:val="center"/>
              <w:textAlignment w:val="baseline"/>
              <w:rPr>
                <w:rFonts w:ascii="宋体" w:hAnsi="宋体"/>
                <w:bCs/>
                <w:szCs w:val="28"/>
              </w:rPr>
            </w:pPr>
            <w:r>
              <w:rPr>
                <w:rFonts w:ascii="宋体" w:hAnsi="宋体"/>
                <w:bCs/>
                <w:szCs w:val="28"/>
              </w:rPr>
              <w:t>数量</w:t>
            </w:r>
          </w:p>
        </w:tc>
        <w:tc>
          <w:tcPr>
            <w:tcW w:w="830" w:type="dxa"/>
            <w:vAlign w:val="center"/>
          </w:tcPr>
          <w:p>
            <w:pPr>
              <w:jc w:val="center"/>
              <w:textAlignment w:val="baseline"/>
              <w:rPr>
                <w:rFonts w:ascii="宋体" w:hAnsi="宋体"/>
                <w:bCs/>
                <w:szCs w:val="28"/>
              </w:rPr>
            </w:pPr>
            <w:r>
              <w:rPr>
                <w:rFonts w:ascii="宋体" w:hAnsi="宋体"/>
                <w:bCs/>
                <w:szCs w:val="28"/>
              </w:rPr>
              <w:t>单价</w:t>
            </w:r>
          </w:p>
        </w:tc>
        <w:tc>
          <w:tcPr>
            <w:tcW w:w="1134" w:type="dxa"/>
            <w:vAlign w:val="center"/>
          </w:tcPr>
          <w:p>
            <w:pPr>
              <w:jc w:val="center"/>
              <w:textAlignment w:val="baseline"/>
              <w:rPr>
                <w:rFonts w:ascii="宋体" w:hAnsi="宋体"/>
                <w:bCs/>
                <w:szCs w:val="28"/>
              </w:rPr>
            </w:pPr>
            <w:r>
              <w:rPr>
                <w:rFonts w:ascii="宋体" w:hAnsi="宋体"/>
                <w:bCs/>
                <w:szCs w:val="28"/>
              </w:rPr>
              <w:t>合价</w:t>
            </w:r>
          </w:p>
        </w:tc>
        <w:tc>
          <w:tcPr>
            <w:tcW w:w="993" w:type="dxa"/>
            <w:vAlign w:val="center"/>
          </w:tcPr>
          <w:p>
            <w:pPr>
              <w:jc w:val="center"/>
              <w:textAlignment w:val="baseline"/>
              <w:rPr>
                <w:rFonts w:ascii="宋体" w:hAnsi="宋体"/>
                <w:bCs/>
                <w:szCs w:val="28"/>
              </w:rPr>
            </w:pPr>
            <w:r>
              <w:rPr>
                <w:rFonts w:ascii="宋体" w:hAnsi="宋体"/>
                <w:bCs/>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80" w:type="dxa"/>
            <w:vAlign w:val="center"/>
          </w:tcPr>
          <w:p>
            <w:pPr>
              <w:jc w:val="center"/>
              <w:textAlignment w:val="baseline"/>
              <w:rPr>
                <w:rFonts w:ascii="宋体" w:hAnsi="宋体"/>
                <w:bCs/>
                <w:szCs w:val="28"/>
              </w:rPr>
            </w:pPr>
            <w:r>
              <w:rPr>
                <w:rFonts w:hint="eastAsia" w:ascii="宋体" w:hAnsi="宋体"/>
                <w:bCs/>
                <w:szCs w:val="28"/>
              </w:rPr>
              <w:t>1</w:t>
            </w:r>
          </w:p>
        </w:tc>
        <w:tc>
          <w:tcPr>
            <w:tcW w:w="2618" w:type="dxa"/>
            <w:vAlign w:val="center"/>
          </w:tcPr>
          <w:p>
            <w:pPr>
              <w:jc w:val="center"/>
              <w:textAlignment w:val="baseline"/>
              <w:rPr>
                <w:rFonts w:ascii="宋体" w:hAnsi="宋体"/>
                <w:bCs/>
                <w:szCs w:val="28"/>
              </w:rPr>
            </w:pPr>
            <w:r>
              <w:rPr>
                <w:rFonts w:hint="eastAsia" w:ascii="宋体" w:hAnsi="宋体"/>
                <w:bCs/>
                <w:szCs w:val="28"/>
              </w:rPr>
              <w:t>南园壹墅栏杆采购安装</w:t>
            </w:r>
          </w:p>
        </w:tc>
        <w:tc>
          <w:tcPr>
            <w:tcW w:w="993" w:type="dxa"/>
            <w:vAlign w:val="center"/>
          </w:tcPr>
          <w:p>
            <w:pPr>
              <w:jc w:val="center"/>
              <w:textAlignment w:val="baseline"/>
              <w:rPr>
                <w:rFonts w:ascii="宋体" w:hAnsi="宋体"/>
                <w:bCs/>
                <w:szCs w:val="28"/>
              </w:rPr>
            </w:pPr>
            <w:r>
              <w:rPr>
                <w:rFonts w:hint="eastAsia" w:ascii="宋体" w:hAnsi="宋体"/>
                <w:bCs/>
                <w:szCs w:val="28"/>
              </w:rPr>
              <w:t>米</w:t>
            </w:r>
          </w:p>
        </w:tc>
        <w:tc>
          <w:tcPr>
            <w:tcW w:w="850" w:type="dxa"/>
            <w:vAlign w:val="center"/>
          </w:tcPr>
          <w:p>
            <w:pPr>
              <w:jc w:val="center"/>
              <w:textAlignment w:val="baseline"/>
              <w:rPr>
                <w:rFonts w:hint="default" w:ascii="宋体" w:hAnsi="宋体" w:eastAsia="宋体"/>
                <w:bCs/>
                <w:szCs w:val="28"/>
                <w:lang w:val="en-US" w:eastAsia="zh-CN"/>
              </w:rPr>
            </w:pPr>
            <w:r>
              <w:rPr>
                <w:rFonts w:hint="eastAsia" w:ascii="宋体" w:hAnsi="宋体"/>
                <w:bCs/>
                <w:szCs w:val="28"/>
                <w:lang w:val="en-US" w:eastAsia="zh-CN"/>
              </w:rPr>
              <w:t>401</w:t>
            </w:r>
          </w:p>
        </w:tc>
        <w:tc>
          <w:tcPr>
            <w:tcW w:w="830" w:type="dxa"/>
            <w:vAlign w:val="center"/>
          </w:tcPr>
          <w:p>
            <w:pPr>
              <w:jc w:val="center"/>
              <w:textAlignment w:val="baseline"/>
              <w:rPr>
                <w:rFonts w:ascii="宋体" w:hAnsi="宋体"/>
                <w:bCs/>
                <w:szCs w:val="28"/>
              </w:rPr>
            </w:pPr>
          </w:p>
        </w:tc>
        <w:tc>
          <w:tcPr>
            <w:tcW w:w="1134" w:type="dxa"/>
            <w:vAlign w:val="center"/>
          </w:tcPr>
          <w:p>
            <w:pPr>
              <w:jc w:val="center"/>
              <w:textAlignment w:val="baseline"/>
              <w:rPr>
                <w:rFonts w:ascii="宋体" w:hAnsi="宋体"/>
                <w:bCs/>
                <w:szCs w:val="28"/>
              </w:rPr>
            </w:pPr>
          </w:p>
        </w:tc>
        <w:tc>
          <w:tcPr>
            <w:tcW w:w="993" w:type="dxa"/>
            <w:vAlign w:val="center"/>
          </w:tcPr>
          <w:p>
            <w:pPr>
              <w:jc w:val="center"/>
              <w:textAlignment w:val="baseline"/>
              <w:rPr>
                <w:rFonts w:ascii="宋体" w:hAnsi="宋体"/>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80" w:type="dxa"/>
            <w:vAlign w:val="center"/>
          </w:tcPr>
          <w:p>
            <w:pPr>
              <w:jc w:val="center"/>
              <w:textAlignment w:val="baseline"/>
              <w:rPr>
                <w:rFonts w:hint="eastAsia" w:ascii="宋体" w:hAnsi="宋体" w:eastAsia="宋体"/>
                <w:bCs/>
                <w:szCs w:val="28"/>
                <w:lang w:eastAsia="zh-CN"/>
              </w:rPr>
            </w:pPr>
            <w:r>
              <w:rPr>
                <w:rFonts w:hint="eastAsia" w:ascii="宋体" w:hAnsi="宋体"/>
                <w:bCs/>
                <w:szCs w:val="28"/>
                <w:lang w:val="en-US" w:eastAsia="zh-CN"/>
              </w:rPr>
              <w:t>2</w:t>
            </w:r>
          </w:p>
        </w:tc>
        <w:tc>
          <w:tcPr>
            <w:tcW w:w="5291" w:type="dxa"/>
            <w:gridSpan w:val="4"/>
            <w:vAlign w:val="center"/>
          </w:tcPr>
          <w:p>
            <w:pPr>
              <w:jc w:val="center"/>
              <w:textAlignment w:val="baseline"/>
              <w:rPr>
                <w:rFonts w:ascii="宋体" w:hAnsi="宋体"/>
                <w:bCs/>
                <w:szCs w:val="28"/>
              </w:rPr>
            </w:pPr>
            <w:r>
              <w:rPr>
                <w:rFonts w:hint="eastAsia" w:ascii="宋体" w:hAnsi="宋体"/>
                <w:bCs/>
                <w:szCs w:val="28"/>
              </w:rPr>
              <w:t>合    计</w:t>
            </w:r>
          </w:p>
        </w:tc>
        <w:tc>
          <w:tcPr>
            <w:tcW w:w="1134" w:type="dxa"/>
            <w:vAlign w:val="center"/>
          </w:tcPr>
          <w:p>
            <w:pPr>
              <w:jc w:val="center"/>
              <w:textAlignment w:val="baseline"/>
              <w:rPr>
                <w:rFonts w:ascii="宋体" w:hAnsi="宋体"/>
                <w:bCs/>
                <w:szCs w:val="28"/>
              </w:rPr>
            </w:pPr>
          </w:p>
        </w:tc>
        <w:tc>
          <w:tcPr>
            <w:tcW w:w="993" w:type="dxa"/>
            <w:vAlign w:val="center"/>
          </w:tcPr>
          <w:p>
            <w:pPr>
              <w:jc w:val="center"/>
              <w:textAlignment w:val="baseline"/>
              <w:rPr>
                <w:rFonts w:ascii="宋体" w:hAnsi="宋体"/>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098" w:type="dxa"/>
            <w:gridSpan w:val="7"/>
            <w:vAlign w:val="center"/>
          </w:tcPr>
          <w:p>
            <w:pPr>
              <w:ind w:firstLine="420" w:firstLineChars="200"/>
              <w:jc w:val="left"/>
              <w:textAlignment w:val="baseline"/>
              <w:rPr>
                <w:rFonts w:ascii="宋体" w:hAnsi="宋体"/>
                <w:bCs/>
                <w:szCs w:val="28"/>
              </w:rPr>
            </w:pPr>
            <w:r>
              <w:rPr>
                <w:rFonts w:hint="eastAsia" w:ascii="宋体" w:hAnsi="宋体"/>
                <w:bCs/>
                <w:szCs w:val="28"/>
              </w:rPr>
              <w:t>备注：合同单价包括3%增值税专票、运输费、材料供应及相应配合的人工、机械等达到竣工验收合格标准前的所有费用，合同单价不因市场行情价格波动等因素调整。</w:t>
            </w:r>
          </w:p>
        </w:tc>
      </w:tr>
    </w:tbl>
    <w:p>
      <w:pPr>
        <w:textAlignment w:val="baseline"/>
        <w:rPr>
          <w:rFonts w:ascii="仿宋" w:hAnsi="仿宋" w:eastAsia="仿宋"/>
          <w:sz w:val="28"/>
          <w:szCs w:val="28"/>
        </w:rPr>
      </w:pPr>
    </w:p>
    <w:p>
      <w:pPr>
        <w:textAlignment w:val="baseline"/>
        <w:rPr>
          <w:rFonts w:ascii="仿宋" w:hAnsi="仿宋" w:eastAsia="仿宋"/>
          <w:sz w:val="28"/>
          <w:szCs w:val="28"/>
          <w:u w:val="single"/>
        </w:rPr>
      </w:pPr>
      <w:r>
        <w:rPr>
          <w:rFonts w:hint="eastAsia" w:ascii="仿宋" w:hAnsi="仿宋" w:eastAsia="仿宋"/>
          <w:sz w:val="28"/>
          <w:szCs w:val="28"/>
        </w:rPr>
        <w:t>供应商:</w:t>
      </w:r>
      <w:r>
        <w:rPr>
          <w:rFonts w:hint="eastAsia" w:ascii="仿宋" w:hAnsi="仿宋" w:eastAsia="仿宋"/>
          <w:sz w:val="28"/>
          <w:szCs w:val="28"/>
          <w:u w:val="single" w:color="000000"/>
        </w:rPr>
        <w:t xml:space="preserve">（盖章）           </w:t>
      </w:r>
    </w:p>
    <w:p>
      <w:pPr>
        <w:textAlignment w:val="baseline"/>
        <w:rPr>
          <w:rFonts w:ascii="仿宋" w:hAnsi="仿宋" w:eastAsia="仿宋"/>
          <w:sz w:val="28"/>
          <w:szCs w:val="28"/>
        </w:rPr>
      </w:pPr>
    </w:p>
    <w:p>
      <w:pPr>
        <w:textAlignment w:val="baseline"/>
        <w:rPr>
          <w:rFonts w:ascii="仿宋" w:hAnsi="仿宋" w:eastAsia="仿宋"/>
          <w:sz w:val="28"/>
          <w:szCs w:val="28"/>
        </w:rPr>
      </w:pPr>
      <w:r>
        <w:rPr>
          <w:rFonts w:hint="eastAsia" w:ascii="仿宋" w:hAnsi="仿宋" w:eastAsia="仿宋"/>
          <w:sz w:val="28"/>
          <w:szCs w:val="28"/>
        </w:rPr>
        <w:t>法定代表人或授权委托人:</w:t>
      </w:r>
      <w:r>
        <w:rPr>
          <w:rFonts w:hint="eastAsia" w:ascii="仿宋" w:hAnsi="仿宋" w:eastAsia="仿宋"/>
          <w:sz w:val="28"/>
          <w:u w:val="single" w:color="000000"/>
        </w:rPr>
        <w:t xml:space="preserve">（签字） </w:t>
      </w:r>
    </w:p>
    <w:p>
      <w:pPr>
        <w:ind w:firstLine="352" w:firstLineChars="147"/>
        <w:textAlignment w:val="baseline"/>
        <w:rPr>
          <w:rFonts w:ascii="宋体" w:hAnsi="宋体"/>
          <w:color w:val="000000"/>
          <w:sz w:val="24"/>
        </w:rPr>
      </w:pPr>
    </w:p>
    <w:p>
      <w:pPr>
        <w:spacing w:before="240"/>
        <w:ind w:right="1205" w:firstLine="352" w:firstLineChars="147"/>
        <w:jc w:val="right"/>
        <w:textAlignment w:val="baseline"/>
        <w:rPr>
          <w:rFonts w:ascii="宋体" w:hAnsi="宋体"/>
          <w:color w:val="000000"/>
          <w:sz w:val="24"/>
        </w:rPr>
      </w:pPr>
      <w:r>
        <w:rPr>
          <w:rFonts w:ascii="宋体" w:hAnsi="宋体"/>
          <w:color w:val="000000"/>
          <w:sz w:val="24"/>
        </w:rPr>
        <w:t>年</w:t>
      </w:r>
      <w:r>
        <w:rPr>
          <w:rFonts w:hint="eastAsia" w:ascii="宋体" w:hAnsi="宋体"/>
          <w:color w:val="000000"/>
          <w:sz w:val="24"/>
        </w:rPr>
        <w:t xml:space="preserve">   月   </w:t>
      </w:r>
      <w:r>
        <w:rPr>
          <w:rFonts w:ascii="宋体" w:hAnsi="宋体"/>
          <w:color w:val="000000"/>
          <w:sz w:val="24"/>
        </w:rPr>
        <w:t>日</w:t>
      </w: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r>
        <w:rPr>
          <w:rFonts w:ascii="宋体" w:hAnsi="宋体"/>
          <w:b/>
          <w:color w:val="FF0000"/>
          <w:sz w:val="24"/>
        </w:rPr>
        <w:t>附件二：</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4"/>
        <w:snapToGrid w:val="0"/>
        <w:jc w:val="center"/>
        <w:textAlignment w:val="baseline"/>
        <w:rPr>
          <w:rFonts w:ascii="Times New Roman" w:hAnsi="Times New Roman"/>
          <w:sz w:val="32"/>
        </w:rPr>
      </w:pPr>
      <w:r>
        <w:rPr>
          <w:rFonts w:hint="eastAsia" w:ascii="Times New Roman" w:hAnsi="Times New Roman"/>
          <w:sz w:val="32"/>
        </w:rPr>
        <w:t>授权委托书</w:t>
      </w:r>
    </w:p>
    <w:p>
      <w:pPr>
        <w:pStyle w:val="4"/>
        <w:snapToGrid w:val="0"/>
        <w:textAlignment w:val="baseline"/>
        <w:rPr>
          <w:rFonts w:ascii="Times New Roman" w:hAnsi="Times New Roman"/>
        </w:rPr>
      </w:pPr>
    </w:p>
    <w:p>
      <w:pPr>
        <w:pStyle w:val="4"/>
        <w:snapToGrid w:val="0"/>
        <w:spacing w:line="480" w:lineRule="auto"/>
        <w:ind w:firstLine="480" w:firstLineChars="200"/>
        <w:textAlignment w:val="baseline"/>
        <w:rPr>
          <w:rFonts w:ascii="仿宋" w:hAnsi="仿宋" w:eastAsia="仿宋"/>
          <w:sz w:val="24"/>
          <w:szCs w:val="28"/>
        </w:rPr>
      </w:pPr>
      <w:r>
        <w:rPr>
          <w:rFonts w:hint="eastAsia" w:ascii="仿宋" w:hAnsi="仿宋" w:eastAsia="仿宋"/>
          <w:sz w:val="24"/>
          <w:szCs w:val="28"/>
        </w:rPr>
        <w:t>本授权委托书声明：我（姓名</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系</w:t>
      </w:r>
      <w:r>
        <w:rPr>
          <w:rFonts w:ascii="仿宋" w:hAnsi="仿宋" w:eastAsia="仿宋"/>
          <w:sz w:val="24"/>
          <w:szCs w:val="28"/>
        </w:rPr>
        <w:t>(</w:t>
      </w:r>
      <w:r>
        <w:rPr>
          <w:rFonts w:hint="eastAsia" w:ascii="仿宋" w:hAnsi="仿宋" w:eastAsia="仿宋"/>
          <w:sz w:val="24"/>
          <w:szCs w:val="28"/>
        </w:rPr>
        <w:t>投标人名称</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的法定代表人，现授权委托（单位名称）</w:t>
      </w:r>
      <w:r>
        <w:rPr>
          <w:rFonts w:hint="eastAsia" w:ascii="仿宋" w:hAnsi="仿宋" w:eastAsia="仿宋"/>
          <w:sz w:val="24"/>
          <w:szCs w:val="28"/>
          <w:u w:val="single"/>
        </w:rPr>
        <w:t xml:space="preserve">           </w:t>
      </w:r>
      <w:r>
        <w:rPr>
          <w:rFonts w:hint="eastAsia" w:ascii="仿宋" w:hAnsi="仿宋" w:eastAsia="仿宋"/>
          <w:sz w:val="24"/>
          <w:szCs w:val="28"/>
        </w:rPr>
        <w:t>的</w:t>
      </w:r>
      <w:r>
        <w:rPr>
          <w:rFonts w:ascii="仿宋" w:hAnsi="仿宋" w:eastAsia="仿宋"/>
          <w:sz w:val="24"/>
          <w:szCs w:val="28"/>
        </w:rPr>
        <w:t xml:space="preserve"> (</w:t>
      </w:r>
      <w:r>
        <w:rPr>
          <w:rFonts w:hint="eastAsia" w:ascii="仿宋" w:hAnsi="仿宋" w:eastAsia="仿宋"/>
          <w:sz w:val="24"/>
          <w:szCs w:val="28"/>
        </w:rPr>
        <w:t>姓名</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为我公司代理人，参加</w:t>
      </w:r>
      <w:r>
        <w:rPr>
          <w:rFonts w:ascii="仿宋" w:hAnsi="仿宋" w:eastAsia="仿宋"/>
          <w:sz w:val="24"/>
          <w:szCs w:val="28"/>
        </w:rPr>
        <w:t>(</w:t>
      </w:r>
      <w:r>
        <w:rPr>
          <w:rFonts w:hint="eastAsia" w:ascii="仿宋" w:hAnsi="仿宋" w:eastAsia="仿宋"/>
          <w:sz w:val="24"/>
          <w:szCs w:val="28"/>
        </w:rPr>
        <w:t>招标人</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项目的投标活动。代理人在投标、开标、评标、合同谈判过程中所签署的一切文件和处理与之有关的一切事务，我均予以承认。</w:t>
      </w:r>
    </w:p>
    <w:p>
      <w:pPr>
        <w:pStyle w:val="4"/>
        <w:snapToGrid w:val="0"/>
        <w:textAlignment w:val="baseline"/>
        <w:rPr>
          <w:rFonts w:ascii="仿宋" w:hAnsi="仿宋" w:eastAsia="仿宋"/>
          <w:sz w:val="24"/>
          <w:szCs w:val="28"/>
        </w:rPr>
      </w:pPr>
    </w:p>
    <w:p>
      <w:pPr>
        <w:pStyle w:val="4"/>
        <w:snapToGrid w:val="0"/>
        <w:ind w:left="412"/>
        <w:textAlignment w:val="baseline"/>
        <w:rPr>
          <w:rFonts w:ascii="仿宋" w:hAnsi="仿宋" w:eastAsia="仿宋"/>
          <w:sz w:val="24"/>
          <w:szCs w:val="28"/>
        </w:rPr>
      </w:pPr>
      <w:r>
        <w:rPr>
          <w:rFonts w:hint="eastAsia" w:ascii="仿宋" w:hAnsi="仿宋" w:eastAsia="仿宋"/>
          <w:sz w:val="24"/>
          <w:szCs w:val="28"/>
        </w:rPr>
        <w:t>代理人无转委权。特此委托。</w:t>
      </w:r>
    </w:p>
    <w:p>
      <w:pPr>
        <w:pStyle w:val="4"/>
        <w:snapToGrid w:val="0"/>
        <w:ind w:left="412"/>
        <w:textAlignment w:val="baseline"/>
        <w:rPr>
          <w:rFonts w:ascii="仿宋" w:hAnsi="仿宋" w:eastAsia="仿宋"/>
          <w:sz w:val="24"/>
          <w:szCs w:val="28"/>
        </w:rPr>
      </w:pPr>
    </w:p>
    <w:p>
      <w:pPr>
        <w:pStyle w:val="4"/>
        <w:snapToGrid w:val="0"/>
        <w:ind w:left="412"/>
        <w:textAlignment w:val="baseline"/>
        <w:rPr>
          <w:rFonts w:ascii="仿宋" w:hAnsi="仿宋" w:eastAsia="仿宋"/>
          <w:sz w:val="24"/>
          <w:szCs w:val="28"/>
        </w:rPr>
      </w:pPr>
      <w:r>
        <w:rPr>
          <w:rFonts w:hint="eastAsia" w:ascii="仿宋" w:hAnsi="仿宋" w:eastAsia="仿宋"/>
          <w:sz w:val="24"/>
          <w:szCs w:val="28"/>
        </w:rPr>
        <w:t>代理人：          性别：         年龄：</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单位：            部门：         职务：</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投标人：</w:t>
      </w:r>
      <w:r>
        <w:rPr>
          <w:rFonts w:ascii="仿宋" w:hAnsi="仿宋" w:eastAsia="仿宋"/>
          <w:sz w:val="24"/>
          <w:szCs w:val="28"/>
        </w:rPr>
        <w:t>(</w:t>
      </w:r>
      <w:r>
        <w:rPr>
          <w:rFonts w:hint="eastAsia" w:ascii="仿宋" w:hAnsi="仿宋" w:eastAsia="仿宋"/>
          <w:sz w:val="24"/>
          <w:szCs w:val="28"/>
        </w:rPr>
        <w:t>盖章</w:t>
      </w:r>
      <w:r>
        <w:rPr>
          <w:rFonts w:ascii="仿宋" w:hAnsi="仿宋" w:eastAsia="仿宋"/>
          <w:sz w:val="24"/>
          <w:szCs w:val="28"/>
        </w:rPr>
        <w:t>)</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法定代表人：</w:t>
      </w:r>
      <w:r>
        <w:rPr>
          <w:rFonts w:ascii="仿宋" w:hAnsi="仿宋" w:eastAsia="仿宋"/>
          <w:sz w:val="24"/>
          <w:szCs w:val="28"/>
        </w:rPr>
        <w:t>(</w:t>
      </w:r>
      <w:r>
        <w:rPr>
          <w:rFonts w:hint="eastAsia" w:ascii="仿宋" w:hAnsi="仿宋" w:eastAsia="仿宋"/>
          <w:sz w:val="24"/>
          <w:szCs w:val="28"/>
        </w:rPr>
        <w:t>盖章</w:t>
      </w:r>
      <w:r>
        <w:rPr>
          <w:rFonts w:ascii="仿宋" w:hAnsi="仿宋" w:eastAsia="仿宋"/>
          <w:sz w:val="24"/>
          <w:szCs w:val="28"/>
        </w:rPr>
        <w:t>)</w:t>
      </w:r>
    </w:p>
    <w:p>
      <w:pPr>
        <w:pStyle w:val="4"/>
        <w:snapToGrid w:val="0"/>
        <w:textAlignment w:val="baseline"/>
        <w:rPr>
          <w:rFonts w:ascii="仿宋" w:hAnsi="仿宋" w:eastAsia="仿宋"/>
          <w:sz w:val="24"/>
          <w:szCs w:val="28"/>
        </w:rPr>
      </w:pPr>
    </w:p>
    <w:p>
      <w:pPr>
        <w:pStyle w:val="4"/>
        <w:snapToGrid w:val="0"/>
        <w:jc w:val="center"/>
        <w:textAlignment w:val="baseline"/>
        <w:rPr>
          <w:rFonts w:ascii="仿宋" w:hAnsi="仿宋" w:eastAsia="仿宋"/>
          <w:sz w:val="24"/>
          <w:szCs w:val="28"/>
        </w:rPr>
      </w:pPr>
      <w:r>
        <w:rPr>
          <w:rFonts w:hint="eastAsia" w:ascii="仿宋" w:hAnsi="仿宋" w:eastAsia="仿宋"/>
          <w:sz w:val="24"/>
          <w:szCs w:val="28"/>
        </w:rPr>
        <w:t>日期：   年    月    日</w:t>
      </w:r>
    </w:p>
    <w:p>
      <w:pPr>
        <w:ind w:firstLine="354" w:firstLineChars="147"/>
        <w:textAlignment w:val="baseline"/>
        <w:rPr>
          <w:rFonts w:ascii="宋体" w:hAns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textAlignment w:val="baseline"/>
        <w:rPr>
          <w:sz w:val="20"/>
        </w:rPr>
      </w:pPr>
    </w:p>
    <w:p>
      <w:pPr>
        <w:textAlignment w:val="baseline"/>
        <w:rPr>
          <w:sz w:val="20"/>
        </w:rPr>
      </w:pPr>
    </w:p>
    <w:p>
      <w:pPr>
        <w:ind w:firstLine="354" w:firstLineChars="147"/>
        <w:textAlignment w:val="baseline"/>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r>
        <w:rPr>
          <w:rFonts w:ascii="宋体" w:hAnsi="宋体"/>
          <w:b/>
          <w:color w:val="FF0000"/>
          <w:sz w:val="24"/>
        </w:rPr>
        <w:t>附件三：</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4"/>
        <w:snapToGrid w:val="0"/>
        <w:jc w:val="center"/>
        <w:textAlignment w:val="baseline"/>
        <w:rPr>
          <w:rFonts w:ascii="Times New Roman" w:hAnsi="Times New Roman"/>
          <w:sz w:val="32"/>
        </w:rPr>
      </w:pPr>
      <w:r>
        <w:rPr>
          <w:rFonts w:ascii="Times New Roman" w:hAnsi="Times New Roman"/>
          <w:sz w:val="32"/>
        </w:rPr>
        <w:t>承</w:t>
      </w:r>
      <w:r>
        <w:rPr>
          <w:rFonts w:hint="eastAsia" w:ascii="Times New Roman" w:hAnsi="Times New Roman"/>
          <w:sz w:val="32"/>
        </w:rPr>
        <w:t xml:space="preserve"> </w:t>
      </w:r>
      <w:r>
        <w:rPr>
          <w:rFonts w:ascii="Times New Roman" w:hAnsi="Times New Roman"/>
          <w:sz w:val="32"/>
        </w:rPr>
        <w:t>诺</w:t>
      </w:r>
      <w:r>
        <w:rPr>
          <w:rFonts w:hint="eastAsia" w:ascii="Times New Roman" w:hAnsi="Times New Roman"/>
          <w:sz w:val="32"/>
        </w:rPr>
        <w:t xml:space="preserve"> </w:t>
      </w:r>
      <w:r>
        <w:rPr>
          <w:rFonts w:ascii="Times New Roman" w:hAnsi="Times New Roman"/>
          <w:sz w:val="32"/>
        </w:rPr>
        <w:t>书</w:t>
      </w:r>
    </w:p>
    <w:p>
      <w:pPr>
        <w:spacing w:line="360" w:lineRule="auto"/>
        <w:textAlignment w:val="baseline"/>
        <w:rPr>
          <w:rFonts w:ascii="仿宋" w:hAnsi="仿宋" w:eastAsia="仿宋"/>
          <w:sz w:val="24"/>
          <w:szCs w:val="28"/>
        </w:rPr>
      </w:pPr>
      <w:r>
        <w:rPr>
          <w:rFonts w:hint="eastAsia" w:ascii="仿宋" w:hAnsi="仿宋" w:eastAsia="仿宋"/>
          <w:sz w:val="24"/>
          <w:szCs w:val="28"/>
          <w:u w:val="single"/>
        </w:rPr>
        <w:t>淮安经纬新农村建设有限公司</w:t>
      </w:r>
      <w:r>
        <w:rPr>
          <w:rFonts w:hint="eastAsia" w:ascii="仿宋" w:hAnsi="仿宋" w:eastAsia="仿宋"/>
          <w:sz w:val="24"/>
          <w:szCs w:val="28"/>
        </w:rPr>
        <w:t>：</w:t>
      </w:r>
    </w:p>
    <w:p>
      <w:pPr>
        <w:spacing w:line="360" w:lineRule="auto"/>
        <w:ind w:firstLine="480" w:firstLineChars="200"/>
        <w:textAlignment w:val="baseline"/>
        <w:rPr>
          <w:rFonts w:ascii="仿宋" w:hAnsi="仿宋" w:eastAsia="仿宋"/>
          <w:sz w:val="24"/>
          <w:szCs w:val="28"/>
        </w:rPr>
      </w:pPr>
      <w:r>
        <w:rPr>
          <w:rFonts w:hint="eastAsia" w:ascii="仿宋" w:hAnsi="仿宋" w:eastAsia="仿宋"/>
          <w:sz w:val="24"/>
          <w:szCs w:val="28"/>
        </w:rPr>
        <w:t>我单位做出如下承诺：</w:t>
      </w:r>
    </w:p>
    <w:p>
      <w:pPr>
        <w:spacing w:line="360" w:lineRule="auto"/>
        <w:ind w:firstLine="480" w:firstLineChars="200"/>
        <w:textAlignment w:val="baseline"/>
        <w:rPr>
          <w:rFonts w:ascii="仿宋" w:hAnsi="仿宋" w:eastAsia="仿宋"/>
          <w:sz w:val="24"/>
          <w:szCs w:val="28"/>
        </w:rPr>
      </w:pPr>
      <w:r>
        <w:rPr>
          <w:rFonts w:hint="eastAsia" w:ascii="仿宋" w:hAnsi="仿宋" w:eastAsia="仿宋"/>
          <w:sz w:val="24"/>
          <w:szCs w:val="28"/>
        </w:rPr>
        <w:t>1.</w:t>
      </w:r>
      <w:r>
        <w:rPr>
          <w:rFonts w:ascii="仿宋" w:hAnsi="仿宋" w:eastAsia="仿宋"/>
          <w:sz w:val="24"/>
          <w:szCs w:val="28"/>
        </w:rPr>
        <w:t xml:space="preserve"> </w:t>
      </w:r>
      <w:r>
        <w:rPr>
          <w:rFonts w:hint="eastAsia" w:ascii="仿宋" w:hAnsi="仿宋" w:eastAsia="仿宋"/>
          <w:bCs/>
          <w:sz w:val="24"/>
          <w:szCs w:val="28"/>
        </w:rPr>
        <w:t>本项目栏杆做法按招标人要求施工；</w:t>
      </w:r>
    </w:p>
    <w:p>
      <w:pPr>
        <w:spacing w:line="360" w:lineRule="auto"/>
        <w:ind w:firstLine="480" w:firstLineChars="200"/>
        <w:textAlignment w:val="baseline"/>
        <w:rPr>
          <w:rFonts w:ascii="仿宋" w:hAnsi="仿宋" w:eastAsia="仿宋"/>
          <w:bCs/>
          <w:sz w:val="24"/>
          <w:szCs w:val="28"/>
        </w:rPr>
      </w:pPr>
      <w:r>
        <w:rPr>
          <w:rFonts w:hint="eastAsia" w:ascii="仿宋" w:hAnsi="仿宋" w:eastAsia="仿宋"/>
          <w:sz w:val="24"/>
          <w:szCs w:val="28"/>
        </w:rPr>
        <w:t>2.</w:t>
      </w:r>
      <w:r>
        <w:rPr>
          <w:rFonts w:hint="eastAsia" w:ascii="宋体" w:hAnsi="宋体" w:cs="宋体"/>
          <w:bCs/>
          <w:sz w:val="28"/>
          <w:szCs w:val="28"/>
        </w:rPr>
        <w:t xml:space="preserve"> </w:t>
      </w:r>
      <w:r>
        <w:rPr>
          <w:rFonts w:hint="eastAsia" w:ascii="仿宋" w:hAnsi="仿宋" w:eastAsia="仿宋"/>
          <w:bCs/>
          <w:sz w:val="24"/>
          <w:szCs w:val="28"/>
        </w:rPr>
        <w:t>本项目其他未提及的技术要求应当符合国家强制性标准的要求。</w:t>
      </w:r>
    </w:p>
    <w:p>
      <w:pPr>
        <w:spacing w:line="360" w:lineRule="auto"/>
        <w:ind w:firstLine="480" w:firstLineChars="200"/>
        <w:textAlignment w:val="baseline"/>
        <w:rPr>
          <w:rFonts w:ascii="仿宋" w:hAnsi="仿宋" w:eastAsia="仿宋"/>
          <w:sz w:val="24"/>
          <w:szCs w:val="28"/>
        </w:rPr>
      </w:pPr>
      <w:r>
        <w:rPr>
          <w:rFonts w:hint="eastAsia" w:ascii="仿宋" w:hAnsi="仿宋" w:eastAsia="仿宋"/>
          <w:sz w:val="24"/>
          <w:szCs w:val="28"/>
        </w:rPr>
        <w:t>3.中标后能按照招标人要求保证材料及时调配供应并安装到位。</w:t>
      </w:r>
    </w:p>
    <w:p>
      <w:pPr>
        <w:spacing w:line="360" w:lineRule="auto"/>
        <w:ind w:firstLine="480" w:firstLineChars="200"/>
        <w:textAlignment w:val="baseline"/>
        <w:rPr>
          <w:rFonts w:ascii="仿宋" w:hAnsi="仿宋" w:eastAsia="仿宋"/>
          <w:sz w:val="24"/>
          <w:szCs w:val="28"/>
        </w:rPr>
      </w:pPr>
      <w:r>
        <w:rPr>
          <w:rFonts w:hint="eastAsia" w:ascii="仿宋" w:hAnsi="仿宋" w:eastAsia="仿宋"/>
          <w:sz w:val="24"/>
          <w:szCs w:val="28"/>
        </w:rPr>
        <w:t>4.保证不存在挂靠行为，保证自行供应，不得转包或另行分包。</w:t>
      </w:r>
    </w:p>
    <w:p>
      <w:pPr>
        <w:spacing w:line="360" w:lineRule="auto"/>
        <w:ind w:firstLine="480" w:firstLineChars="200"/>
        <w:textAlignment w:val="baseline"/>
        <w:rPr>
          <w:rFonts w:ascii="仿宋" w:hAnsi="仿宋" w:eastAsia="仿宋"/>
          <w:sz w:val="24"/>
          <w:szCs w:val="28"/>
        </w:rPr>
      </w:pPr>
      <w:r>
        <w:rPr>
          <w:rFonts w:hint="eastAsia" w:ascii="仿宋" w:hAnsi="仿宋" w:eastAsia="仿宋"/>
          <w:sz w:val="24"/>
          <w:szCs w:val="28"/>
        </w:rPr>
        <w:t>5.如获得供货资格后，保证接受招标人现场管理。</w:t>
      </w:r>
    </w:p>
    <w:p>
      <w:pPr>
        <w:textAlignment w:val="baseline"/>
        <w:rPr>
          <w:rFonts w:ascii="仿宋" w:hAnsi="仿宋" w:eastAsia="仿宋"/>
          <w:sz w:val="24"/>
          <w:szCs w:val="28"/>
        </w:rPr>
      </w:pPr>
    </w:p>
    <w:p>
      <w:pPr>
        <w:textAlignment w:val="baseline"/>
        <w:rPr>
          <w:rFonts w:ascii="仿宋" w:hAnsi="仿宋" w:eastAsia="仿宋"/>
          <w:sz w:val="24"/>
          <w:szCs w:val="28"/>
        </w:rPr>
      </w:pPr>
      <w:r>
        <w:rPr>
          <w:rFonts w:hint="eastAsia" w:ascii="仿宋" w:hAnsi="仿宋" w:eastAsia="仿宋"/>
          <w:sz w:val="24"/>
          <w:szCs w:val="28"/>
        </w:rPr>
        <w:t xml:space="preserve">供应商:（盖章）           </w:t>
      </w:r>
    </w:p>
    <w:p>
      <w:pPr>
        <w:textAlignment w:val="baseline"/>
        <w:rPr>
          <w:rFonts w:ascii="仿宋" w:hAnsi="仿宋" w:eastAsia="仿宋"/>
          <w:sz w:val="24"/>
          <w:szCs w:val="28"/>
        </w:rPr>
      </w:pPr>
    </w:p>
    <w:p>
      <w:pPr>
        <w:textAlignment w:val="baseline"/>
        <w:rPr>
          <w:rFonts w:ascii="仿宋" w:hAnsi="仿宋" w:eastAsia="仿宋"/>
          <w:sz w:val="24"/>
          <w:szCs w:val="28"/>
        </w:rPr>
      </w:pPr>
      <w:r>
        <w:rPr>
          <w:rFonts w:hint="eastAsia" w:ascii="仿宋" w:hAnsi="仿宋" w:eastAsia="仿宋"/>
          <w:sz w:val="24"/>
          <w:szCs w:val="28"/>
        </w:rPr>
        <w:t xml:space="preserve">法定代表人或授权委托人: （签字） </w:t>
      </w:r>
    </w:p>
    <w:p>
      <w:pPr>
        <w:ind w:firstLine="4188" w:firstLineChars="1745"/>
        <w:textAlignment w:val="baseline"/>
        <w:rPr>
          <w:rFonts w:ascii="仿宋" w:hAnsi="仿宋" w:eastAsia="仿宋"/>
          <w:sz w:val="24"/>
          <w:szCs w:val="28"/>
        </w:rPr>
      </w:pPr>
    </w:p>
    <w:p>
      <w:pPr>
        <w:ind w:firstLine="4428" w:firstLineChars="1845"/>
        <w:textAlignment w:val="baseline"/>
        <w:rPr>
          <w:rFonts w:ascii="仿宋" w:hAnsi="仿宋" w:eastAsia="仿宋"/>
          <w:sz w:val="24"/>
          <w:szCs w:val="28"/>
        </w:rPr>
      </w:pPr>
      <w:r>
        <w:rPr>
          <w:rFonts w:ascii="仿宋" w:hAnsi="仿宋" w:eastAsia="仿宋"/>
          <w:sz w:val="24"/>
          <w:szCs w:val="28"/>
        </w:rPr>
        <w:t>年</w:t>
      </w:r>
      <w:r>
        <w:rPr>
          <w:rFonts w:hint="eastAsia" w:ascii="仿宋" w:hAnsi="仿宋" w:eastAsia="仿宋"/>
          <w:sz w:val="24"/>
          <w:szCs w:val="28"/>
        </w:rPr>
        <w:t xml:space="preserve">   月   </w:t>
      </w:r>
      <w:r>
        <w:rPr>
          <w:rFonts w:ascii="仿宋" w:hAnsi="仿宋" w:eastAsia="仿宋"/>
          <w:sz w:val="24"/>
          <w:szCs w:val="28"/>
        </w:rPr>
        <w:t>日</w:t>
      </w:r>
    </w:p>
    <w:p>
      <w:pPr>
        <w:ind w:firstLine="5166" w:firstLineChars="1845"/>
        <w:textAlignment w:val="baseline"/>
        <w:rPr>
          <w:rFonts w:ascii="宋体" w:hAnsi="宋体"/>
          <w:sz w:val="28"/>
          <w:szCs w:val="28"/>
        </w:rPr>
      </w:pPr>
    </w:p>
    <w:p>
      <w:pPr>
        <w:ind w:firstLine="5166" w:firstLineChars="1845"/>
        <w:textAlignment w:val="baseline"/>
        <w:rPr>
          <w:rFonts w:ascii="宋体" w:hAnsi="宋体"/>
          <w:sz w:val="28"/>
          <w:szCs w:val="28"/>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r>
        <w:rPr>
          <w:rFonts w:hint="eastAsia" w:ascii="宋体" w:hAnsi="宋体"/>
          <w:b/>
          <w:color w:val="FF0000"/>
          <w:sz w:val="24"/>
        </w:rPr>
        <w:t>附件四:</w:t>
      </w:r>
    </w:p>
    <w:p>
      <w:pPr>
        <w:pStyle w:val="4"/>
        <w:snapToGrid w:val="0"/>
        <w:textAlignment w:val="baseline"/>
        <w:rPr>
          <w:rFonts w:ascii="仿宋" w:hAnsi="仿宋" w:eastAsia="仿宋"/>
          <w:sz w:val="24"/>
          <w:szCs w:val="28"/>
        </w:rPr>
      </w:pPr>
    </w:p>
    <w:p>
      <w:pPr>
        <w:pStyle w:val="4"/>
        <w:snapToGrid w:val="0"/>
        <w:textAlignment w:val="baseline"/>
        <w:rPr>
          <w:rFonts w:ascii="仿宋" w:hAnsi="仿宋" w:eastAsia="仿宋"/>
          <w:sz w:val="24"/>
          <w:szCs w:val="28"/>
        </w:rPr>
      </w:pPr>
      <w:r>
        <w:rPr>
          <w:rFonts w:hint="eastAsia" w:ascii="仿宋" w:hAnsi="仿宋" w:eastAsia="仿宋"/>
          <w:sz w:val="24"/>
          <w:szCs w:val="28"/>
        </w:rPr>
        <w:t>营业执照等复印件（加盖单位公章）</w:t>
      </w:r>
    </w:p>
    <w:p>
      <w:pPr>
        <w:pStyle w:val="4"/>
        <w:snapToGrid w:val="0"/>
        <w:textAlignment w:val="baseline"/>
        <w:rPr>
          <w:rFonts w:ascii="仿宋" w:hAnsi="仿宋" w:eastAsia="仿宋"/>
          <w:sz w:val="24"/>
          <w:szCs w:val="28"/>
        </w:rPr>
      </w:pPr>
      <w:r>
        <w:rPr>
          <w:rFonts w:hint="eastAsia" w:ascii="仿宋" w:hAnsi="仿宋" w:eastAsia="仿宋"/>
          <w:sz w:val="24"/>
          <w:szCs w:val="28"/>
        </w:rPr>
        <w:t>（原件必须在投标截止时间前提交，以供招标人及评委核查，投标截止时间之后不再接受任何资料。凡是本招标文件要求提交原件核对的材料，投标人必须按招标文件的规定要求提交，否则其复印件按无效文件处理</w:t>
      </w:r>
      <w:r>
        <w:rPr>
          <w:rFonts w:ascii="仿宋" w:hAnsi="仿宋" w:eastAsia="仿宋"/>
          <w:sz w:val="24"/>
          <w:szCs w:val="28"/>
        </w:rPr>
        <w:t>）</w:t>
      </w:r>
      <w:r>
        <w:rPr>
          <w:rFonts w:hint="eastAsia" w:ascii="仿宋" w:hAnsi="仿宋" w:eastAsia="仿宋"/>
          <w:sz w:val="24"/>
          <w:szCs w:val="28"/>
        </w:rPr>
        <w:t>。</w:t>
      </w: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both"/>
        <w:textAlignment w:val="baseline"/>
        <w:rPr>
          <w:rFonts w:ascii="黑体" w:hAnsi="黑体" w:eastAsia="黑体"/>
          <w:b/>
          <w:bCs/>
          <w:sz w:val="40"/>
          <w:szCs w:val="40"/>
        </w:rPr>
      </w:pPr>
    </w:p>
    <w:p>
      <w:pPr>
        <w:jc w:val="center"/>
        <w:textAlignment w:val="baseline"/>
        <w:rPr>
          <w:rFonts w:hint="eastAsia" w:ascii="黑体" w:hAnsi="黑体" w:eastAsia="黑体"/>
          <w:b/>
          <w:bCs/>
          <w:sz w:val="40"/>
          <w:szCs w:val="40"/>
        </w:rPr>
      </w:pPr>
    </w:p>
    <w:p>
      <w:pPr>
        <w:jc w:val="center"/>
        <w:textAlignment w:val="baseline"/>
        <w:rPr>
          <w:rFonts w:hint="eastAsia" w:ascii="黑体" w:hAnsi="黑体" w:eastAsia="黑体"/>
          <w:b/>
          <w:bCs/>
          <w:sz w:val="40"/>
          <w:szCs w:val="40"/>
        </w:rPr>
      </w:pPr>
    </w:p>
    <w:p>
      <w:pPr>
        <w:jc w:val="center"/>
        <w:textAlignment w:val="baseline"/>
        <w:rPr>
          <w:rFonts w:hint="eastAsia" w:ascii="黑体" w:hAnsi="黑体" w:eastAsia="黑体"/>
          <w:b/>
          <w:bCs/>
          <w:sz w:val="40"/>
          <w:szCs w:val="40"/>
        </w:rPr>
      </w:pPr>
    </w:p>
    <w:p>
      <w:pPr>
        <w:jc w:val="center"/>
        <w:textAlignment w:val="baseline"/>
        <w:rPr>
          <w:rFonts w:ascii="黑体" w:hAnsi="黑体" w:eastAsia="黑体"/>
          <w:b/>
          <w:bCs/>
          <w:sz w:val="40"/>
          <w:szCs w:val="40"/>
        </w:rPr>
      </w:pPr>
      <w:r>
        <w:rPr>
          <w:rFonts w:hint="eastAsia" w:ascii="黑体" w:hAnsi="黑体" w:eastAsia="黑体"/>
          <w:b/>
          <w:bCs/>
          <w:sz w:val="40"/>
          <w:szCs w:val="40"/>
        </w:rPr>
        <w:t>南园壹墅栏杆采购安装合同</w:t>
      </w: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jc w:val="center"/>
        <w:textAlignment w:val="baseline"/>
        <w:rPr>
          <w:sz w:val="28"/>
          <w:szCs w:val="28"/>
        </w:rPr>
      </w:pPr>
    </w:p>
    <w:p>
      <w:pPr>
        <w:jc w:val="both"/>
        <w:textAlignment w:val="baseline"/>
        <w:rPr>
          <w:rFonts w:hint="eastAsia" w:eastAsia="宋体"/>
          <w:sz w:val="28"/>
          <w:szCs w:val="28"/>
          <w:lang w:eastAsia="zh-CN"/>
        </w:rPr>
      </w:pPr>
    </w:p>
    <w:p>
      <w:pPr>
        <w:jc w:val="center"/>
        <w:textAlignment w:val="baseline"/>
        <w:rPr>
          <w:sz w:val="28"/>
          <w:szCs w:val="28"/>
        </w:rPr>
      </w:pPr>
    </w:p>
    <w:p>
      <w:pPr>
        <w:jc w:val="center"/>
        <w:textAlignment w:val="baseline"/>
        <w:rPr>
          <w:sz w:val="28"/>
          <w:szCs w:val="28"/>
        </w:rPr>
      </w:pPr>
    </w:p>
    <w:p>
      <w:pPr>
        <w:ind w:firstLine="1680" w:firstLineChars="600"/>
        <w:jc w:val="both"/>
        <w:textAlignment w:val="baseline"/>
        <w:rPr>
          <w:rFonts w:ascii="楷体" w:hAnsi="楷体" w:eastAsia="楷体"/>
          <w:sz w:val="28"/>
          <w:szCs w:val="28"/>
        </w:rPr>
      </w:pPr>
      <w:r>
        <w:rPr>
          <w:rFonts w:hint="eastAsia" w:ascii="楷体" w:hAnsi="楷体" w:eastAsia="楷体"/>
          <w:sz w:val="28"/>
          <w:szCs w:val="28"/>
        </w:rPr>
        <w:t>采购单位：</w:t>
      </w:r>
      <w:r>
        <w:rPr>
          <w:rFonts w:hint="eastAsia" w:ascii="楷体" w:hAnsi="楷体" w:eastAsia="楷体"/>
          <w:sz w:val="28"/>
          <w:szCs w:val="28"/>
          <w:u w:val="single"/>
        </w:rPr>
        <w:t>淮安经纬新农村建设有限公司</w:t>
      </w:r>
    </w:p>
    <w:p>
      <w:pPr>
        <w:ind w:firstLine="1680" w:firstLineChars="600"/>
        <w:textAlignment w:val="baseline"/>
        <w:rPr>
          <w:rFonts w:ascii="楷体" w:hAnsi="楷体" w:eastAsia="楷体"/>
          <w:sz w:val="28"/>
          <w:szCs w:val="28"/>
        </w:rPr>
      </w:pPr>
      <w:r>
        <w:rPr>
          <w:rFonts w:hint="eastAsia" w:ascii="楷体" w:hAnsi="楷体" w:eastAsia="楷体"/>
          <w:sz w:val="28"/>
          <w:szCs w:val="28"/>
        </w:rPr>
        <w:t>供货单位：</w:t>
      </w:r>
    </w:p>
    <w:p>
      <w:pPr>
        <w:textAlignment w:val="baseline"/>
        <w:rPr>
          <w:sz w:val="28"/>
          <w:szCs w:val="28"/>
        </w:rPr>
      </w:pPr>
    </w:p>
    <w:p>
      <w:pPr>
        <w:textAlignment w:val="baseline"/>
        <w:rPr>
          <w:sz w:val="28"/>
          <w:szCs w:val="28"/>
        </w:rPr>
      </w:pPr>
      <w:r>
        <w:rPr>
          <w:rFonts w:hint="eastAsia"/>
          <w:sz w:val="28"/>
          <w:szCs w:val="28"/>
        </w:rPr>
        <w:t>采购方（甲方）：</w:t>
      </w:r>
      <w:r>
        <w:rPr>
          <w:rFonts w:hint="eastAsia"/>
          <w:sz w:val="28"/>
          <w:szCs w:val="28"/>
          <w:u w:val="single" w:color="000000"/>
        </w:rPr>
        <w:t>淮安经纬新农村建设有限公司</w:t>
      </w:r>
    </w:p>
    <w:p>
      <w:pPr>
        <w:textAlignment w:val="baseline"/>
        <w:rPr>
          <w:sz w:val="28"/>
          <w:szCs w:val="28"/>
        </w:rPr>
      </w:pPr>
      <w:r>
        <w:rPr>
          <w:rFonts w:hint="eastAsia"/>
          <w:sz w:val="28"/>
          <w:szCs w:val="28"/>
        </w:rPr>
        <w:t>供货方（乙方）：</w:t>
      </w:r>
    </w:p>
    <w:p>
      <w:pPr>
        <w:ind w:firstLine="560" w:firstLineChars="200"/>
        <w:textAlignment w:val="baseline"/>
        <w:rPr>
          <w:sz w:val="28"/>
          <w:szCs w:val="28"/>
        </w:rPr>
      </w:pPr>
      <w:r>
        <w:rPr>
          <w:rFonts w:hint="eastAsia"/>
          <w:sz w:val="28"/>
          <w:szCs w:val="28"/>
        </w:rPr>
        <w:t>根据《中华人民共和国民法典》及有关规定，甲乙双方本着互利互惠、友好合作的原则，就南园壹墅栏杆采购安装事项协商一致订立本合同，具体合同如</w:t>
      </w:r>
      <w:r>
        <w:rPr>
          <w:sz w:val="28"/>
          <w:szCs w:val="28"/>
        </w:rPr>
        <w:t>下条款：</w:t>
      </w:r>
    </w:p>
    <w:p>
      <w:pPr>
        <w:ind w:firstLine="560" w:firstLineChars="200"/>
        <w:textAlignment w:val="baseline"/>
        <w:rPr>
          <w:rFonts w:hint="eastAsia" w:eastAsia="宋体"/>
          <w:bCs/>
          <w:sz w:val="28"/>
          <w:szCs w:val="28"/>
          <w:lang w:eastAsia="zh-CN"/>
        </w:rPr>
      </w:pPr>
      <w:r>
        <w:rPr>
          <w:rFonts w:hint="eastAsia"/>
          <w:sz w:val="28"/>
          <w:szCs w:val="28"/>
        </w:rPr>
        <w:t>一、采购范围：栏杆长度约</w:t>
      </w:r>
      <w:r>
        <w:rPr>
          <w:rFonts w:hint="eastAsia"/>
          <w:sz w:val="28"/>
          <w:szCs w:val="28"/>
          <w:lang w:val="en-US" w:eastAsia="zh-CN"/>
        </w:rPr>
        <w:t>401</w:t>
      </w:r>
      <w:r>
        <w:rPr>
          <w:rFonts w:hint="eastAsia"/>
          <w:sz w:val="28"/>
          <w:szCs w:val="28"/>
        </w:rPr>
        <w:t>米，高度</w:t>
      </w:r>
      <w:r>
        <w:rPr>
          <w:rFonts w:hint="eastAsia"/>
          <w:sz w:val="28"/>
          <w:szCs w:val="28"/>
          <w:lang w:val="en-US" w:eastAsia="zh-CN"/>
        </w:rPr>
        <w:t>1.2</w:t>
      </w:r>
      <w:r>
        <w:rPr>
          <w:rFonts w:hint="eastAsia"/>
          <w:sz w:val="28"/>
          <w:szCs w:val="28"/>
        </w:rPr>
        <w:t>米，本次栏杆采购安装包括栏杆材料、预埋件、螺栓、装饰件、油漆及栏杆的安装费、运输费、上下力费、3%增值税专票等竣工验收合格标准前的所有费用</w:t>
      </w:r>
      <w:r>
        <w:rPr>
          <w:rFonts w:hint="eastAsia"/>
          <w:sz w:val="28"/>
          <w:szCs w:val="28"/>
          <w:lang w:eastAsia="zh-CN"/>
        </w:rPr>
        <w:t>。</w:t>
      </w:r>
    </w:p>
    <w:p>
      <w:pPr>
        <w:ind w:firstLine="560" w:firstLineChars="200"/>
        <w:textAlignment w:val="baseline"/>
        <w:rPr>
          <w:sz w:val="28"/>
          <w:szCs w:val="28"/>
        </w:rPr>
      </w:pPr>
      <w:r>
        <w:rPr>
          <w:rFonts w:hint="eastAsia"/>
          <w:sz w:val="28"/>
          <w:szCs w:val="28"/>
        </w:rPr>
        <w:t>二、供应数量：暂定</w:t>
      </w:r>
      <w:r>
        <w:rPr>
          <w:rFonts w:hint="eastAsia"/>
          <w:sz w:val="28"/>
          <w:szCs w:val="28"/>
          <w:lang w:val="en-US" w:eastAsia="zh-CN"/>
        </w:rPr>
        <w:t>401</w:t>
      </w:r>
      <w:r>
        <w:rPr>
          <w:rFonts w:hint="eastAsia"/>
          <w:sz w:val="28"/>
          <w:szCs w:val="28"/>
        </w:rPr>
        <w:t>米，最终以双方确认数量为准。</w:t>
      </w:r>
    </w:p>
    <w:p>
      <w:pPr>
        <w:ind w:firstLine="560" w:firstLineChars="200"/>
        <w:textAlignment w:val="baseline"/>
        <w:rPr>
          <w:sz w:val="28"/>
          <w:szCs w:val="28"/>
        </w:rPr>
      </w:pPr>
      <w:r>
        <w:rPr>
          <w:rFonts w:hint="eastAsia"/>
          <w:sz w:val="28"/>
          <w:szCs w:val="28"/>
        </w:rPr>
        <w:t>三、供货地点：</w:t>
      </w:r>
      <w:r>
        <w:rPr>
          <w:rFonts w:hint="eastAsia" w:ascii="宋体" w:hAnsi="宋体"/>
          <w:color w:val="auto"/>
          <w:sz w:val="28"/>
          <w:szCs w:val="28"/>
        </w:rPr>
        <w:t>涟水县</w:t>
      </w:r>
      <w:r>
        <w:rPr>
          <w:rFonts w:hint="eastAsia" w:ascii="宋体" w:hAnsi="宋体"/>
          <w:color w:val="auto"/>
          <w:sz w:val="28"/>
          <w:szCs w:val="28"/>
          <w:lang w:val="en-US" w:eastAsia="zh-CN"/>
        </w:rPr>
        <w:t>城南</w:t>
      </w:r>
      <w:r>
        <w:rPr>
          <w:rFonts w:hint="eastAsia"/>
          <w:sz w:val="28"/>
          <w:szCs w:val="28"/>
        </w:rPr>
        <w:t>。</w:t>
      </w:r>
    </w:p>
    <w:p>
      <w:pPr>
        <w:ind w:firstLine="560" w:firstLineChars="200"/>
        <w:textAlignment w:val="baseline"/>
        <w:rPr>
          <w:sz w:val="28"/>
          <w:szCs w:val="28"/>
        </w:rPr>
      </w:pPr>
      <w:r>
        <w:rPr>
          <w:rFonts w:hint="eastAsia"/>
          <w:sz w:val="28"/>
          <w:szCs w:val="28"/>
        </w:rPr>
        <w:t>四、采购安装期限：</w:t>
      </w:r>
      <w:r>
        <w:rPr>
          <w:rFonts w:hint="eastAsia"/>
          <w:sz w:val="28"/>
          <w:szCs w:val="28"/>
          <w:lang w:val="en-US" w:eastAsia="zh-CN"/>
        </w:rPr>
        <w:t>7</w:t>
      </w:r>
      <w:r>
        <w:rPr>
          <w:rFonts w:hint="eastAsia"/>
          <w:sz w:val="28"/>
          <w:szCs w:val="28"/>
        </w:rPr>
        <w:t>日历天（采购安装期限起算日按采购方的书面通知为准）。</w:t>
      </w:r>
    </w:p>
    <w:p>
      <w:pPr>
        <w:ind w:firstLine="560" w:firstLineChars="200"/>
        <w:textAlignment w:val="baseline"/>
        <w:rPr>
          <w:sz w:val="28"/>
          <w:szCs w:val="28"/>
        </w:rPr>
      </w:pPr>
      <w:r>
        <w:rPr>
          <w:rFonts w:hint="eastAsia"/>
          <w:sz w:val="28"/>
          <w:szCs w:val="28"/>
        </w:rPr>
        <w:t>五、质量要求</w:t>
      </w:r>
    </w:p>
    <w:p>
      <w:pPr>
        <w:numPr>
          <w:ilvl w:val="0"/>
          <w:numId w:val="0"/>
        </w:numPr>
        <w:ind w:firstLine="560" w:firstLineChars="200"/>
        <w:textAlignment w:val="baseline"/>
        <w:rPr>
          <w:rFonts w:hint="eastAsia" w:ascii="宋体" w:hAnsi="宋体"/>
          <w:sz w:val="28"/>
          <w:szCs w:val="28"/>
          <w:lang w:val="en-US" w:eastAsia="zh-CN"/>
        </w:rPr>
      </w:pPr>
      <w:r>
        <w:rPr>
          <w:rFonts w:hint="eastAsia" w:ascii="宋体" w:hAnsi="宋体"/>
          <w:sz w:val="28"/>
          <w:szCs w:val="28"/>
          <w:lang w:val="en-US" w:eastAsia="zh-CN"/>
        </w:rPr>
        <w:t>1.栏杆材质为铝合金壁厚不低于1.2mm，颜色为深色，立杆间距不大于110mm，做法参考国标图集16J509铝合金护栏LPA-1型</w:t>
      </w:r>
    </w:p>
    <w:p>
      <w:pPr>
        <w:pStyle w:val="2"/>
        <w:numPr>
          <w:ilvl w:val="0"/>
          <w:numId w:val="0"/>
        </w:numPr>
        <w:jc w:val="center"/>
        <w:rPr>
          <w:rFonts w:hint="default"/>
          <w:lang w:val="en-US" w:eastAsia="zh-CN"/>
        </w:rPr>
      </w:pPr>
      <w:r>
        <w:rPr>
          <w:rFonts w:hint="default"/>
          <w:lang w:val="en-US" w:eastAsia="zh-CN"/>
        </w:rPr>
        <w:drawing>
          <wp:inline distT="0" distB="0" distL="114300" distR="114300">
            <wp:extent cx="3057525" cy="1990725"/>
            <wp:effectExtent l="0" t="0" r="9525" b="9525"/>
            <wp:docPr id="2" name="图片 2" descr="1661476779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61476779902"/>
                    <pic:cNvPicPr>
                      <a:picLocks noChangeAspect="1"/>
                    </pic:cNvPicPr>
                  </pic:nvPicPr>
                  <pic:blipFill>
                    <a:blip r:embed="rId4"/>
                    <a:stretch>
                      <a:fillRect/>
                    </a:stretch>
                  </pic:blipFill>
                  <pic:spPr>
                    <a:xfrm>
                      <a:off x="0" y="0"/>
                      <a:ext cx="3057525" cy="1990725"/>
                    </a:xfrm>
                    <a:prstGeom prst="rect">
                      <a:avLst/>
                    </a:prstGeom>
                  </pic:spPr>
                </pic:pic>
              </a:graphicData>
            </a:graphic>
          </wp:inline>
        </w:drawing>
      </w:r>
    </w:p>
    <w:p>
      <w:pPr>
        <w:ind w:firstLine="560" w:firstLineChars="200"/>
        <w:rPr>
          <w:rFonts w:hint="eastAsia" w:ascii="宋体" w:hAnsi="宋体" w:eastAsia="宋体"/>
          <w:sz w:val="28"/>
          <w:szCs w:val="28"/>
          <w:lang w:eastAsia="zh-CN"/>
        </w:rPr>
      </w:pPr>
    </w:p>
    <w:p>
      <w:pPr>
        <w:ind w:firstLine="560" w:firstLineChars="200"/>
        <w:rPr>
          <w:rFonts w:ascii="宋体" w:hAnsi="宋体" w:cs="宋体"/>
          <w:bCs/>
          <w:sz w:val="28"/>
          <w:szCs w:val="28"/>
        </w:rPr>
      </w:pPr>
      <w:r>
        <w:rPr>
          <w:rFonts w:hint="eastAsia" w:ascii="宋体" w:hAnsi="宋体" w:cs="宋体"/>
          <w:bCs/>
          <w:sz w:val="28"/>
          <w:szCs w:val="28"/>
          <w:lang w:val="en-US" w:eastAsia="zh-CN"/>
        </w:rPr>
        <w:t>2.</w:t>
      </w:r>
      <w:r>
        <w:rPr>
          <w:rFonts w:hint="eastAsia" w:ascii="宋体" w:hAnsi="宋体" w:cs="宋体"/>
          <w:bCs/>
          <w:sz w:val="28"/>
          <w:szCs w:val="28"/>
        </w:rPr>
        <w:t>本项目具体做法按采购单位要求执行，联系人：</w:t>
      </w:r>
      <w:r>
        <w:rPr>
          <w:rFonts w:hint="eastAsia" w:ascii="宋体" w:hAnsi="宋体" w:cs="宋体"/>
          <w:bCs/>
          <w:sz w:val="28"/>
          <w:szCs w:val="28"/>
          <w:lang w:val="en-US" w:eastAsia="zh-CN"/>
        </w:rPr>
        <w:t>刘工13952333123</w:t>
      </w:r>
      <w:r>
        <w:rPr>
          <w:rFonts w:hint="eastAsia" w:ascii="宋体" w:hAnsi="宋体" w:cs="宋体"/>
          <w:bCs/>
          <w:sz w:val="28"/>
          <w:szCs w:val="28"/>
        </w:rPr>
        <w:t>。</w:t>
      </w:r>
    </w:p>
    <w:p>
      <w:pPr>
        <w:ind w:firstLine="560" w:firstLineChars="200"/>
        <w:rPr>
          <w:rFonts w:ascii="宋体" w:hAnsi="宋体" w:cs="宋体"/>
          <w:bCs/>
          <w:sz w:val="28"/>
          <w:szCs w:val="28"/>
        </w:rPr>
      </w:pPr>
      <w:r>
        <w:rPr>
          <w:rFonts w:hint="eastAsia" w:ascii="宋体" w:hAnsi="宋体" w:cs="宋体"/>
          <w:bCs/>
          <w:sz w:val="28"/>
          <w:szCs w:val="28"/>
          <w:lang w:val="en-US" w:eastAsia="zh-CN"/>
        </w:rPr>
        <w:t>3.</w:t>
      </w:r>
      <w:r>
        <w:rPr>
          <w:rFonts w:hint="eastAsia" w:ascii="宋体" w:hAnsi="宋体" w:cs="宋体"/>
          <w:bCs/>
          <w:sz w:val="28"/>
          <w:szCs w:val="28"/>
        </w:rPr>
        <w:t>其他未提及的技术要求和质量标准应当符合国家强制性标准。</w:t>
      </w:r>
    </w:p>
    <w:p>
      <w:pPr>
        <w:ind w:firstLine="560" w:firstLineChars="200"/>
        <w:textAlignment w:val="baseline"/>
        <w:rPr>
          <w:sz w:val="28"/>
          <w:szCs w:val="28"/>
        </w:rPr>
      </w:pPr>
      <w:r>
        <w:rPr>
          <w:rFonts w:hint="eastAsia"/>
          <w:sz w:val="28"/>
          <w:szCs w:val="28"/>
          <w:lang w:val="en-US" w:eastAsia="zh-CN"/>
        </w:rPr>
        <w:t>4.</w:t>
      </w:r>
      <w:r>
        <w:rPr>
          <w:rFonts w:hint="eastAsia"/>
          <w:sz w:val="28"/>
          <w:szCs w:val="28"/>
        </w:rPr>
        <w:t>如果因乙方所供材料和施工质量问题，必须承担</w:t>
      </w:r>
      <w:r>
        <w:rPr>
          <w:rFonts w:hint="eastAsia"/>
          <w:sz w:val="28"/>
          <w:szCs w:val="28"/>
          <w:lang w:val="en-US" w:eastAsia="zh-CN"/>
        </w:rPr>
        <w:t>其</w:t>
      </w:r>
      <w:r>
        <w:rPr>
          <w:rFonts w:hint="eastAsia"/>
          <w:sz w:val="28"/>
          <w:szCs w:val="28"/>
        </w:rPr>
        <w:t>质量问题给甲方导致的返工和工期延误的相关责任及费用，赔偿甲方所有损失。</w:t>
      </w:r>
    </w:p>
    <w:p>
      <w:pPr>
        <w:ind w:firstLine="560" w:firstLineChars="200"/>
        <w:textAlignment w:val="baseline"/>
        <w:rPr>
          <w:sz w:val="28"/>
          <w:szCs w:val="28"/>
        </w:rPr>
      </w:pPr>
      <w:r>
        <w:rPr>
          <w:rFonts w:hint="eastAsia"/>
          <w:sz w:val="28"/>
          <w:szCs w:val="28"/>
        </w:rPr>
        <w:t>五、合同价款</w:t>
      </w:r>
    </w:p>
    <w:p>
      <w:pPr>
        <w:ind w:firstLine="560" w:firstLineChars="200"/>
        <w:textAlignment w:val="baseline"/>
        <w:rPr>
          <w:sz w:val="28"/>
          <w:szCs w:val="28"/>
        </w:rPr>
      </w:pPr>
      <w:r>
        <w:rPr>
          <w:rFonts w:hint="eastAsia"/>
          <w:sz w:val="28"/>
          <w:szCs w:val="28"/>
        </w:rPr>
        <w:t>（一）合同价款为</w:t>
      </w:r>
      <w:r>
        <w:rPr>
          <w:rFonts w:hint="eastAsia"/>
          <w:sz w:val="28"/>
          <w:szCs w:val="28"/>
          <w:lang w:val="en-US" w:eastAsia="zh-CN"/>
        </w:rPr>
        <w:t xml:space="preserve">  </w:t>
      </w:r>
      <w:r>
        <w:rPr>
          <w:rFonts w:hint="eastAsia"/>
          <w:sz w:val="28"/>
          <w:szCs w:val="28"/>
        </w:rPr>
        <w:t>元/米。</w:t>
      </w:r>
    </w:p>
    <w:p>
      <w:pPr>
        <w:ind w:firstLine="560" w:firstLineChars="200"/>
        <w:textAlignment w:val="baseline"/>
        <w:rPr>
          <w:rFonts w:hint="eastAsia"/>
          <w:sz w:val="28"/>
          <w:szCs w:val="28"/>
        </w:rPr>
      </w:pPr>
      <w:r>
        <w:rPr>
          <w:rFonts w:hint="eastAsia"/>
          <w:sz w:val="28"/>
          <w:szCs w:val="28"/>
        </w:rPr>
        <w:t>六、付款方式</w:t>
      </w:r>
    </w:p>
    <w:p>
      <w:pPr>
        <w:ind w:firstLine="560" w:firstLineChars="200"/>
        <w:textAlignment w:val="baseline"/>
        <w:rPr>
          <w:rFonts w:hint="eastAsia"/>
          <w:sz w:val="28"/>
          <w:szCs w:val="28"/>
        </w:rPr>
      </w:pPr>
      <w:r>
        <w:rPr>
          <w:rFonts w:hint="eastAsia"/>
          <w:sz w:val="28"/>
          <w:szCs w:val="28"/>
        </w:rPr>
        <w:t>1. 本合同内容全部完工并经验收合格后</w:t>
      </w:r>
      <w:r>
        <w:rPr>
          <w:rFonts w:hint="eastAsia"/>
          <w:sz w:val="28"/>
          <w:szCs w:val="28"/>
          <w:lang w:val="en-US" w:eastAsia="zh-CN"/>
        </w:rPr>
        <w:t>一个月内</w:t>
      </w:r>
      <w:r>
        <w:rPr>
          <w:rFonts w:hint="eastAsia"/>
          <w:sz w:val="28"/>
          <w:szCs w:val="28"/>
        </w:rPr>
        <w:t>付结算价的</w:t>
      </w:r>
      <w:r>
        <w:rPr>
          <w:rFonts w:hint="eastAsia"/>
          <w:sz w:val="28"/>
          <w:szCs w:val="28"/>
          <w:lang w:val="en-US" w:eastAsia="zh-CN"/>
        </w:rPr>
        <w:t>97</w:t>
      </w:r>
      <w:r>
        <w:rPr>
          <w:rFonts w:hint="eastAsia"/>
          <w:sz w:val="28"/>
          <w:szCs w:val="28"/>
        </w:rPr>
        <w:t>%；</w:t>
      </w:r>
    </w:p>
    <w:p>
      <w:pPr>
        <w:ind w:firstLine="560" w:firstLineChars="200"/>
        <w:textAlignment w:val="baseline"/>
        <w:rPr>
          <w:sz w:val="28"/>
          <w:szCs w:val="28"/>
        </w:rPr>
      </w:pPr>
      <w:r>
        <w:rPr>
          <w:rFonts w:hint="eastAsia"/>
          <w:sz w:val="28"/>
          <w:szCs w:val="28"/>
          <w:lang w:val="en-US" w:eastAsia="zh-CN"/>
        </w:rPr>
        <w:t>2</w:t>
      </w:r>
      <w:r>
        <w:rPr>
          <w:rFonts w:hint="eastAsia"/>
          <w:sz w:val="28"/>
          <w:szCs w:val="28"/>
        </w:rPr>
        <w:t>.余款3%验收合格之日起满一年后无质量问题一次性付清余款（无息）；</w:t>
      </w:r>
    </w:p>
    <w:p>
      <w:pPr>
        <w:ind w:firstLine="560" w:firstLineChars="200"/>
        <w:textAlignment w:val="baseline"/>
        <w:rPr>
          <w:sz w:val="28"/>
          <w:szCs w:val="28"/>
        </w:rPr>
      </w:pPr>
      <w:r>
        <w:rPr>
          <w:rFonts w:hint="eastAsia"/>
          <w:sz w:val="28"/>
          <w:szCs w:val="28"/>
          <w:lang w:val="en-US" w:eastAsia="zh-CN"/>
        </w:rPr>
        <w:t>3</w:t>
      </w:r>
      <w:r>
        <w:rPr>
          <w:rFonts w:hint="eastAsia"/>
          <w:sz w:val="28"/>
          <w:szCs w:val="28"/>
        </w:rPr>
        <w:t>.每次货款支付前乙方需开具增值税专用发票，税率为 3 %。</w:t>
      </w:r>
    </w:p>
    <w:p>
      <w:pPr>
        <w:ind w:firstLine="560" w:firstLineChars="200"/>
        <w:textAlignment w:val="baseline"/>
        <w:rPr>
          <w:sz w:val="28"/>
          <w:szCs w:val="28"/>
        </w:rPr>
      </w:pPr>
      <w:r>
        <w:rPr>
          <w:rFonts w:hint="eastAsia"/>
          <w:sz w:val="28"/>
          <w:szCs w:val="28"/>
        </w:rPr>
        <w:t>七、违约责任：</w:t>
      </w:r>
    </w:p>
    <w:p>
      <w:pPr>
        <w:ind w:firstLine="560" w:firstLineChars="200"/>
        <w:textAlignment w:val="baseline"/>
        <w:rPr>
          <w:sz w:val="28"/>
          <w:szCs w:val="28"/>
        </w:rPr>
      </w:pPr>
      <w:r>
        <w:rPr>
          <w:sz w:val="28"/>
          <w:szCs w:val="28"/>
        </w:rPr>
        <w:t>1</w:t>
      </w:r>
      <w:r>
        <w:rPr>
          <w:rFonts w:hint="eastAsia"/>
          <w:sz w:val="28"/>
          <w:szCs w:val="28"/>
        </w:rPr>
        <w:t>.</w:t>
      </w:r>
      <w:r>
        <w:rPr>
          <w:sz w:val="28"/>
          <w:szCs w:val="28"/>
        </w:rPr>
        <w:t>如甲方不按时付款，</w:t>
      </w:r>
      <w:r>
        <w:rPr>
          <w:rFonts w:hint="eastAsia"/>
          <w:sz w:val="28"/>
          <w:szCs w:val="28"/>
        </w:rPr>
        <w:t>按照应付款当月的一年期LPR标准向乙方支付违约金。</w:t>
      </w:r>
    </w:p>
    <w:p>
      <w:pPr>
        <w:ind w:firstLine="560" w:firstLineChars="200"/>
        <w:textAlignment w:val="baseline"/>
        <w:rPr>
          <w:sz w:val="28"/>
          <w:szCs w:val="28"/>
        </w:rPr>
      </w:pPr>
      <w:r>
        <w:rPr>
          <w:rFonts w:hint="eastAsia"/>
          <w:sz w:val="28"/>
          <w:szCs w:val="28"/>
        </w:rPr>
        <w:t>2.</w:t>
      </w:r>
      <w:r>
        <w:rPr>
          <w:sz w:val="28"/>
          <w:szCs w:val="28"/>
        </w:rPr>
        <w:t>乙方</w:t>
      </w:r>
      <w:r>
        <w:rPr>
          <w:rFonts w:hint="eastAsia"/>
          <w:sz w:val="28"/>
          <w:szCs w:val="28"/>
        </w:rPr>
        <w:t>应</w:t>
      </w:r>
      <w:r>
        <w:rPr>
          <w:sz w:val="28"/>
          <w:szCs w:val="28"/>
        </w:rPr>
        <w:t>遵守合同约定，</w:t>
      </w:r>
      <w:r>
        <w:rPr>
          <w:rFonts w:hint="eastAsia"/>
          <w:sz w:val="28"/>
          <w:szCs w:val="28"/>
        </w:rPr>
        <w:t>并应当按照甲方要求及时供货安装，如乙方</w:t>
      </w:r>
      <w:r>
        <w:rPr>
          <w:sz w:val="28"/>
          <w:szCs w:val="28"/>
        </w:rPr>
        <w:t>未按合同约定期限供货安装完成，每延误一天按合同价的</w:t>
      </w:r>
      <w:r>
        <w:rPr>
          <w:rFonts w:hint="eastAsia"/>
          <w:sz w:val="28"/>
          <w:szCs w:val="28"/>
        </w:rPr>
        <w:t>1%处罚乙方，处罚款从乙方首次付款金额中扣除。若延误期限累计超过</w:t>
      </w:r>
      <w:r>
        <w:rPr>
          <w:rFonts w:hint="eastAsia"/>
          <w:sz w:val="28"/>
          <w:szCs w:val="28"/>
          <w:lang w:val="en-US" w:eastAsia="zh-CN"/>
        </w:rPr>
        <w:t>5</w:t>
      </w:r>
      <w:r>
        <w:rPr>
          <w:rFonts w:hint="eastAsia"/>
          <w:sz w:val="28"/>
          <w:szCs w:val="28"/>
        </w:rPr>
        <w:t>天，甲方有权解除合同，乙方承担2万元的违约金。</w:t>
      </w:r>
    </w:p>
    <w:p>
      <w:pPr>
        <w:ind w:firstLine="560" w:firstLineChars="200"/>
        <w:textAlignment w:val="baseline"/>
        <w:rPr>
          <w:sz w:val="28"/>
          <w:szCs w:val="28"/>
        </w:rPr>
      </w:pPr>
      <w:r>
        <w:rPr>
          <w:sz w:val="28"/>
          <w:szCs w:val="28"/>
        </w:rPr>
        <w:t>3</w:t>
      </w:r>
      <w:r>
        <w:rPr>
          <w:rFonts w:hint="eastAsia"/>
          <w:sz w:val="28"/>
          <w:szCs w:val="28"/>
        </w:rPr>
        <w:t>.</w:t>
      </w:r>
      <w:r>
        <w:rPr>
          <w:sz w:val="28"/>
          <w:szCs w:val="28"/>
        </w:rPr>
        <w:t>如甲乙双方发生纠纷由</w:t>
      </w:r>
      <w:r>
        <w:rPr>
          <w:rFonts w:hint="eastAsia"/>
          <w:sz w:val="28"/>
          <w:szCs w:val="28"/>
        </w:rPr>
        <w:t>涟水</w:t>
      </w:r>
      <w:r>
        <w:rPr>
          <w:sz w:val="28"/>
          <w:szCs w:val="28"/>
        </w:rPr>
        <w:t>人民法院管辖，由此产生的诉讼费、律师费、交通费等一切费用均由败诉方承担。</w:t>
      </w:r>
    </w:p>
    <w:p>
      <w:pPr>
        <w:ind w:firstLine="560" w:firstLineChars="200"/>
        <w:textAlignment w:val="baseline"/>
        <w:rPr>
          <w:sz w:val="28"/>
          <w:szCs w:val="28"/>
        </w:rPr>
      </w:pPr>
      <w:r>
        <w:rPr>
          <w:rFonts w:hint="eastAsia"/>
          <w:sz w:val="28"/>
          <w:szCs w:val="28"/>
        </w:rPr>
        <w:t>八、本合同如有未尽事宜，应另订立书面补充合同。补充合同与本合同具有同等法律效力。</w:t>
      </w:r>
    </w:p>
    <w:p>
      <w:pPr>
        <w:ind w:firstLine="560" w:firstLineChars="200"/>
        <w:textAlignment w:val="baseline"/>
        <w:rPr>
          <w:sz w:val="28"/>
          <w:szCs w:val="28"/>
        </w:rPr>
      </w:pPr>
      <w:r>
        <w:rPr>
          <w:rFonts w:hint="eastAsia"/>
          <w:sz w:val="28"/>
          <w:szCs w:val="28"/>
        </w:rPr>
        <w:t>九、本合同一式</w:t>
      </w:r>
      <w:r>
        <w:rPr>
          <w:rFonts w:hint="eastAsia"/>
          <w:sz w:val="28"/>
          <w:szCs w:val="28"/>
          <w:lang w:val="en-US" w:eastAsia="zh-CN"/>
        </w:rPr>
        <w:t>陆</w:t>
      </w:r>
      <w:r>
        <w:rPr>
          <w:rFonts w:hint="eastAsia"/>
          <w:sz w:val="28"/>
          <w:szCs w:val="28"/>
        </w:rPr>
        <w:t>份，乙方执贰份，甲方执肆份，经双方签字盖章后生效。</w:t>
      </w:r>
    </w:p>
    <w:p>
      <w:pPr>
        <w:ind w:firstLine="560" w:firstLineChars="200"/>
        <w:textAlignment w:val="baseline"/>
        <w:rPr>
          <w:sz w:val="28"/>
          <w:szCs w:val="28"/>
        </w:rPr>
      </w:pPr>
      <w:r>
        <w:rPr>
          <w:rFonts w:hint="eastAsia"/>
          <w:sz w:val="28"/>
          <w:szCs w:val="28"/>
        </w:rPr>
        <w:t>甲方：（盖章）</w:t>
      </w:r>
      <w:r>
        <w:rPr>
          <w:sz w:val="28"/>
          <w:szCs w:val="28"/>
        </w:rPr>
        <w:t xml:space="preserve">                 乙方：（盖章）   </w:t>
      </w:r>
    </w:p>
    <w:p>
      <w:pPr>
        <w:ind w:firstLine="560" w:firstLineChars="200"/>
        <w:textAlignment w:val="baseline"/>
        <w:rPr>
          <w:sz w:val="28"/>
          <w:szCs w:val="28"/>
        </w:rPr>
      </w:pPr>
      <w:r>
        <w:rPr>
          <w:rFonts w:hint="eastAsia"/>
          <w:sz w:val="28"/>
          <w:szCs w:val="28"/>
          <w:lang w:val="en-US" w:eastAsia="zh-CN"/>
        </w:rPr>
        <w:t>法定代表</w:t>
      </w:r>
      <w:r>
        <w:rPr>
          <w:rFonts w:hint="eastAsia"/>
          <w:sz w:val="28"/>
          <w:szCs w:val="28"/>
        </w:rPr>
        <w:t>人：</w:t>
      </w:r>
      <w:r>
        <w:rPr>
          <w:sz w:val="28"/>
          <w:szCs w:val="28"/>
        </w:rPr>
        <w:t xml:space="preserve">                  </w:t>
      </w:r>
      <w:r>
        <w:rPr>
          <w:rFonts w:hint="eastAsia"/>
          <w:sz w:val="28"/>
          <w:szCs w:val="28"/>
          <w:lang w:val="en-US" w:eastAsia="zh-CN"/>
        </w:rPr>
        <w:t>法定代表</w:t>
      </w:r>
      <w:r>
        <w:rPr>
          <w:sz w:val="28"/>
          <w:szCs w:val="28"/>
        </w:rPr>
        <w:t>人：</w:t>
      </w:r>
    </w:p>
    <w:p>
      <w:pPr>
        <w:ind w:firstLine="560" w:firstLineChars="200"/>
        <w:textAlignment w:val="baseline"/>
        <w:rPr>
          <w:sz w:val="28"/>
          <w:szCs w:val="28"/>
        </w:rPr>
      </w:pPr>
      <w:r>
        <w:rPr>
          <w:sz w:val="28"/>
          <w:szCs w:val="28"/>
        </w:rPr>
        <w:t xml:space="preserve">               </w:t>
      </w:r>
    </w:p>
    <w:p>
      <w:pPr>
        <w:ind w:firstLine="560" w:firstLineChars="200"/>
        <w:textAlignment w:val="baseline"/>
        <w:rPr>
          <w:sz w:val="28"/>
          <w:szCs w:val="28"/>
        </w:rPr>
      </w:pPr>
      <w:r>
        <w:rPr>
          <w:sz w:val="28"/>
          <w:szCs w:val="28"/>
        </w:rPr>
        <w:t xml:space="preserve">  年    月   日                  年    月    日</w:t>
      </w:r>
    </w:p>
    <w:p>
      <w:pPr>
        <w:jc w:val="center"/>
        <w:textAlignment w:val="baseline"/>
        <w:rPr>
          <w:b/>
          <w:bCs/>
          <w:sz w:val="40"/>
          <w:szCs w:val="40"/>
        </w:rPr>
      </w:pPr>
    </w:p>
    <w:sectPr>
      <w:pgSz w:w="11906" w:h="16838"/>
      <w:pgMar w:top="1276"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D2E10C"/>
    <w:multiLevelType w:val="singleLevel"/>
    <w:tmpl w:val="3AD2E10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Y0MmY3NGNhYzNlOTNkOTMwNThkZmFmN2I2NDEyY2EifQ=="/>
  </w:docVars>
  <w:rsids>
    <w:rsidRoot w:val="0047787E"/>
    <w:rsid w:val="000128CD"/>
    <w:rsid w:val="00025C0A"/>
    <w:rsid w:val="00027A90"/>
    <w:rsid w:val="00037AC2"/>
    <w:rsid w:val="00047568"/>
    <w:rsid w:val="0005568E"/>
    <w:rsid w:val="000635DD"/>
    <w:rsid w:val="00070A06"/>
    <w:rsid w:val="000757AA"/>
    <w:rsid w:val="000766F6"/>
    <w:rsid w:val="000833BA"/>
    <w:rsid w:val="0008768C"/>
    <w:rsid w:val="000A4996"/>
    <w:rsid w:val="000B48CE"/>
    <w:rsid w:val="000B5C56"/>
    <w:rsid w:val="000B7B41"/>
    <w:rsid w:val="000D112B"/>
    <w:rsid w:val="000D1178"/>
    <w:rsid w:val="000E4DA2"/>
    <w:rsid w:val="000F0BF5"/>
    <w:rsid w:val="00104DA2"/>
    <w:rsid w:val="00111579"/>
    <w:rsid w:val="00123B16"/>
    <w:rsid w:val="00124735"/>
    <w:rsid w:val="001333F5"/>
    <w:rsid w:val="00135B76"/>
    <w:rsid w:val="00145651"/>
    <w:rsid w:val="00146EBE"/>
    <w:rsid w:val="00146F93"/>
    <w:rsid w:val="00152A4C"/>
    <w:rsid w:val="001655D8"/>
    <w:rsid w:val="00191CC2"/>
    <w:rsid w:val="00194EA6"/>
    <w:rsid w:val="00195FC7"/>
    <w:rsid w:val="001B218E"/>
    <w:rsid w:val="001C0A5B"/>
    <w:rsid w:val="001D045B"/>
    <w:rsid w:val="001E0376"/>
    <w:rsid w:val="001F481D"/>
    <w:rsid w:val="00203384"/>
    <w:rsid w:val="00203DDF"/>
    <w:rsid w:val="0024455A"/>
    <w:rsid w:val="00247590"/>
    <w:rsid w:val="00256AEB"/>
    <w:rsid w:val="00270D4B"/>
    <w:rsid w:val="0028013D"/>
    <w:rsid w:val="00284D35"/>
    <w:rsid w:val="00293868"/>
    <w:rsid w:val="002C5122"/>
    <w:rsid w:val="002F07AA"/>
    <w:rsid w:val="002F6DAD"/>
    <w:rsid w:val="00316178"/>
    <w:rsid w:val="00345942"/>
    <w:rsid w:val="00347B78"/>
    <w:rsid w:val="00350D33"/>
    <w:rsid w:val="003615AF"/>
    <w:rsid w:val="00363883"/>
    <w:rsid w:val="00384EA5"/>
    <w:rsid w:val="00396941"/>
    <w:rsid w:val="003F2F10"/>
    <w:rsid w:val="003F7183"/>
    <w:rsid w:val="0042620C"/>
    <w:rsid w:val="004448A6"/>
    <w:rsid w:val="004469E2"/>
    <w:rsid w:val="00451F81"/>
    <w:rsid w:val="004561A7"/>
    <w:rsid w:val="0046459B"/>
    <w:rsid w:val="0047787E"/>
    <w:rsid w:val="004A058F"/>
    <w:rsid w:val="004C2756"/>
    <w:rsid w:val="004D3981"/>
    <w:rsid w:val="004D3BF1"/>
    <w:rsid w:val="004D41B1"/>
    <w:rsid w:val="004D6AD7"/>
    <w:rsid w:val="004F4E46"/>
    <w:rsid w:val="004F5DE3"/>
    <w:rsid w:val="005114C9"/>
    <w:rsid w:val="005210A6"/>
    <w:rsid w:val="005232D8"/>
    <w:rsid w:val="00530952"/>
    <w:rsid w:val="00555524"/>
    <w:rsid w:val="0055758F"/>
    <w:rsid w:val="00577CE5"/>
    <w:rsid w:val="00577E2F"/>
    <w:rsid w:val="00590196"/>
    <w:rsid w:val="005902B4"/>
    <w:rsid w:val="00595FCE"/>
    <w:rsid w:val="005A215C"/>
    <w:rsid w:val="005B62ED"/>
    <w:rsid w:val="005C3484"/>
    <w:rsid w:val="005C7EA5"/>
    <w:rsid w:val="005D1530"/>
    <w:rsid w:val="005D675C"/>
    <w:rsid w:val="005E3389"/>
    <w:rsid w:val="005E6F70"/>
    <w:rsid w:val="005F25B3"/>
    <w:rsid w:val="006230EB"/>
    <w:rsid w:val="006244BA"/>
    <w:rsid w:val="00632616"/>
    <w:rsid w:val="00642D98"/>
    <w:rsid w:val="00657389"/>
    <w:rsid w:val="00680F67"/>
    <w:rsid w:val="00687376"/>
    <w:rsid w:val="006A556D"/>
    <w:rsid w:val="006C15B4"/>
    <w:rsid w:val="006C4591"/>
    <w:rsid w:val="006D6D07"/>
    <w:rsid w:val="006E0247"/>
    <w:rsid w:val="006F41E7"/>
    <w:rsid w:val="007011F4"/>
    <w:rsid w:val="00701BE4"/>
    <w:rsid w:val="007058B7"/>
    <w:rsid w:val="00724D98"/>
    <w:rsid w:val="0073275B"/>
    <w:rsid w:val="00754654"/>
    <w:rsid w:val="00761482"/>
    <w:rsid w:val="00764EE6"/>
    <w:rsid w:val="007654DC"/>
    <w:rsid w:val="00774E9A"/>
    <w:rsid w:val="007971AB"/>
    <w:rsid w:val="007979FB"/>
    <w:rsid w:val="007A29AE"/>
    <w:rsid w:val="007B6E97"/>
    <w:rsid w:val="007C1E8D"/>
    <w:rsid w:val="007C4454"/>
    <w:rsid w:val="007C7246"/>
    <w:rsid w:val="007E1D93"/>
    <w:rsid w:val="007F513D"/>
    <w:rsid w:val="00806D91"/>
    <w:rsid w:val="00811334"/>
    <w:rsid w:val="008203E2"/>
    <w:rsid w:val="00823F4C"/>
    <w:rsid w:val="008340EF"/>
    <w:rsid w:val="00841036"/>
    <w:rsid w:val="00844C9D"/>
    <w:rsid w:val="00847F87"/>
    <w:rsid w:val="0085006B"/>
    <w:rsid w:val="0085765F"/>
    <w:rsid w:val="00873EA3"/>
    <w:rsid w:val="00893D71"/>
    <w:rsid w:val="008A117D"/>
    <w:rsid w:val="008A2813"/>
    <w:rsid w:val="008C65F8"/>
    <w:rsid w:val="008D39EB"/>
    <w:rsid w:val="008E5393"/>
    <w:rsid w:val="008F7B05"/>
    <w:rsid w:val="009047D5"/>
    <w:rsid w:val="00907E49"/>
    <w:rsid w:val="009230ED"/>
    <w:rsid w:val="009253C1"/>
    <w:rsid w:val="009265EF"/>
    <w:rsid w:val="00931C0D"/>
    <w:rsid w:val="0094727D"/>
    <w:rsid w:val="009611B5"/>
    <w:rsid w:val="009840EB"/>
    <w:rsid w:val="00991C38"/>
    <w:rsid w:val="0099397A"/>
    <w:rsid w:val="009A5436"/>
    <w:rsid w:val="009B18E4"/>
    <w:rsid w:val="009D5957"/>
    <w:rsid w:val="009E0492"/>
    <w:rsid w:val="009F5323"/>
    <w:rsid w:val="00A215AD"/>
    <w:rsid w:val="00A3569D"/>
    <w:rsid w:val="00A36891"/>
    <w:rsid w:val="00A42D75"/>
    <w:rsid w:val="00A81FEA"/>
    <w:rsid w:val="00AA3E9F"/>
    <w:rsid w:val="00AA444A"/>
    <w:rsid w:val="00AA68BC"/>
    <w:rsid w:val="00AA7213"/>
    <w:rsid w:val="00AC142D"/>
    <w:rsid w:val="00AD0995"/>
    <w:rsid w:val="00AF28CC"/>
    <w:rsid w:val="00AF457A"/>
    <w:rsid w:val="00B02B80"/>
    <w:rsid w:val="00B066C1"/>
    <w:rsid w:val="00B36ED5"/>
    <w:rsid w:val="00B46CF3"/>
    <w:rsid w:val="00B5251A"/>
    <w:rsid w:val="00B70722"/>
    <w:rsid w:val="00BA5FBA"/>
    <w:rsid w:val="00BB22BB"/>
    <w:rsid w:val="00BB7A5F"/>
    <w:rsid w:val="00BC5100"/>
    <w:rsid w:val="00BD28B4"/>
    <w:rsid w:val="00BD7BED"/>
    <w:rsid w:val="00BE3AB9"/>
    <w:rsid w:val="00BF6962"/>
    <w:rsid w:val="00C112CB"/>
    <w:rsid w:val="00C25809"/>
    <w:rsid w:val="00C30B9C"/>
    <w:rsid w:val="00C32302"/>
    <w:rsid w:val="00C45AF8"/>
    <w:rsid w:val="00C64F7E"/>
    <w:rsid w:val="00C81F95"/>
    <w:rsid w:val="00CA691C"/>
    <w:rsid w:val="00CB530E"/>
    <w:rsid w:val="00CD60C6"/>
    <w:rsid w:val="00CD6C99"/>
    <w:rsid w:val="00CE0EF9"/>
    <w:rsid w:val="00CE553A"/>
    <w:rsid w:val="00D2356F"/>
    <w:rsid w:val="00D2463F"/>
    <w:rsid w:val="00D31FFF"/>
    <w:rsid w:val="00D32F05"/>
    <w:rsid w:val="00D428A5"/>
    <w:rsid w:val="00D51162"/>
    <w:rsid w:val="00D51D58"/>
    <w:rsid w:val="00D56E84"/>
    <w:rsid w:val="00DB5D89"/>
    <w:rsid w:val="00DC4B4E"/>
    <w:rsid w:val="00DD1F16"/>
    <w:rsid w:val="00DD40B5"/>
    <w:rsid w:val="00DD51DB"/>
    <w:rsid w:val="00DD7D20"/>
    <w:rsid w:val="00DE47D9"/>
    <w:rsid w:val="00E15DE7"/>
    <w:rsid w:val="00E342B5"/>
    <w:rsid w:val="00E454AA"/>
    <w:rsid w:val="00E67E5B"/>
    <w:rsid w:val="00EB2E7E"/>
    <w:rsid w:val="00ED1C39"/>
    <w:rsid w:val="00ED47C8"/>
    <w:rsid w:val="00ED587B"/>
    <w:rsid w:val="00EE601E"/>
    <w:rsid w:val="00EF4A39"/>
    <w:rsid w:val="00F0259B"/>
    <w:rsid w:val="00F04F6A"/>
    <w:rsid w:val="00F16B97"/>
    <w:rsid w:val="00F357C1"/>
    <w:rsid w:val="00F35AA9"/>
    <w:rsid w:val="00F402E7"/>
    <w:rsid w:val="00F466B8"/>
    <w:rsid w:val="00F64201"/>
    <w:rsid w:val="00F72DC0"/>
    <w:rsid w:val="00F82591"/>
    <w:rsid w:val="00F82E2A"/>
    <w:rsid w:val="00FA4F77"/>
    <w:rsid w:val="00FA5412"/>
    <w:rsid w:val="00FA62B0"/>
    <w:rsid w:val="00FD4F8D"/>
    <w:rsid w:val="00FE394F"/>
    <w:rsid w:val="034C1D32"/>
    <w:rsid w:val="0A785C56"/>
    <w:rsid w:val="0AF445A4"/>
    <w:rsid w:val="13624137"/>
    <w:rsid w:val="14C2670E"/>
    <w:rsid w:val="1A47701A"/>
    <w:rsid w:val="1B31000F"/>
    <w:rsid w:val="1C8452AD"/>
    <w:rsid w:val="1CE52E86"/>
    <w:rsid w:val="1EC61A01"/>
    <w:rsid w:val="28D5015C"/>
    <w:rsid w:val="2ACE093E"/>
    <w:rsid w:val="2DEB0523"/>
    <w:rsid w:val="34F45599"/>
    <w:rsid w:val="3605440F"/>
    <w:rsid w:val="36484055"/>
    <w:rsid w:val="3991180A"/>
    <w:rsid w:val="3B5A078C"/>
    <w:rsid w:val="3CE1214B"/>
    <w:rsid w:val="3DA92470"/>
    <w:rsid w:val="3F1D6084"/>
    <w:rsid w:val="40754802"/>
    <w:rsid w:val="407D15E7"/>
    <w:rsid w:val="41113DD1"/>
    <w:rsid w:val="43AA679E"/>
    <w:rsid w:val="44B97290"/>
    <w:rsid w:val="45922BD7"/>
    <w:rsid w:val="4B662C16"/>
    <w:rsid w:val="4C4B570B"/>
    <w:rsid w:val="4DAB300B"/>
    <w:rsid w:val="50D02F9A"/>
    <w:rsid w:val="54C4296E"/>
    <w:rsid w:val="55DB2ABC"/>
    <w:rsid w:val="588144AD"/>
    <w:rsid w:val="58A16475"/>
    <w:rsid w:val="5CA42CCB"/>
    <w:rsid w:val="5CF31675"/>
    <w:rsid w:val="5E2E21EC"/>
    <w:rsid w:val="626469E7"/>
    <w:rsid w:val="67E64701"/>
    <w:rsid w:val="68840454"/>
    <w:rsid w:val="68EB1CCF"/>
    <w:rsid w:val="6AAC57B4"/>
    <w:rsid w:val="6EEA168D"/>
    <w:rsid w:val="7223737C"/>
    <w:rsid w:val="734736D5"/>
    <w:rsid w:val="7C736E30"/>
    <w:rsid w:val="7EAE12ED"/>
    <w:rsid w:val="7EDE1F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rPr>
      <w:rFonts w:ascii="Times New Roman" w:hAnsi="Times New Roman"/>
      <w:szCs w:val="21"/>
    </w:rPr>
  </w:style>
  <w:style w:type="paragraph" w:styleId="4">
    <w:name w:val="Plain Text"/>
    <w:basedOn w:val="1"/>
    <w:link w:val="18"/>
    <w:qFormat/>
    <w:uiPriority w:val="99"/>
    <w:rPr>
      <w:rFonts w:ascii="宋体" w:hAnsi="Courier New"/>
      <w:szCs w:val="21"/>
    </w:rPr>
  </w:style>
  <w:style w:type="paragraph" w:styleId="5">
    <w:name w:val="Date"/>
    <w:basedOn w:val="1"/>
    <w:next w:val="1"/>
    <w:link w:val="17"/>
    <w:semiHidden/>
    <w:unhideWhenUsed/>
    <w:qFormat/>
    <w:uiPriority w:val="99"/>
    <w:pPr>
      <w:ind w:left="100" w:leftChars="2500"/>
    </w:pPr>
  </w:style>
  <w:style w:type="paragraph" w:styleId="6">
    <w:name w:val="Balloon Text"/>
    <w:basedOn w:val="1"/>
    <w:link w:val="21"/>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semiHidden/>
    <w:unhideWhenUsed/>
    <w:qFormat/>
    <w:uiPriority w:val="99"/>
    <w:pPr>
      <w:spacing w:beforeAutospacing="1" w:afterAutospacing="1"/>
      <w:jc w:val="left"/>
    </w:pPr>
    <w:rPr>
      <w:kern w:val="0"/>
      <w:sz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qFormat/>
    <w:uiPriority w:val="0"/>
    <w:rPr>
      <w:lang w:val="zh-TW" w:eastAsia="zh-TW"/>
    </w:rPr>
  </w:style>
  <w:style w:type="character" w:customStyle="1" w:styleId="14">
    <w:name w:val="页眉 Char"/>
    <w:basedOn w:val="12"/>
    <w:link w:val="8"/>
    <w:qFormat/>
    <w:uiPriority w:val="99"/>
    <w:rPr>
      <w:sz w:val="18"/>
      <w:szCs w:val="18"/>
    </w:rPr>
  </w:style>
  <w:style w:type="character" w:customStyle="1" w:styleId="15">
    <w:name w:val="页脚 Char"/>
    <w:basedOn w:val="12"/>
    <w:link w:val="7"/>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日期 Char"/>
    <w:basedOn w:val="12"/>
    <w:link w:val="5"/>
    <w:semiHidden/>
    <w:qFormat/>
    <w:uiPriority w:val="99"/>
    <w:rPr>
      <w:rFonts w:ascii="Times New Roman" w:hAnsi="Times New Roman" w:eastAsia="宋体" w:cs="Times New Roman"/>
      <w:szCs w:val="24"/>
    </w:rPr>
  </w:style>
  <w:style w:type="character" w:customStyle="1" w:styleId="18">
    <w:name w:val="纯文本 Char1"/>
    <w:link w:val="4"/>
    <w:qFormat/>
    <w:locked/>
    <w:uiPriority w:val="99"/>
    <w:rPr>
      <w:rFonts w:ascii="宋体" w:hAnsi="Courier New" w:eastAsia="宋体" w:cs="Times New Roman"/>
      <w:szCs w:val="21"/>
    </w:rPr>
  </w:style>
  <w:style w:type="character" w:customStyle="1" w:styleId="19">
    <w:name w:val="纯文本 Char"/>
    <w:basedOn w:val="12"/>
    <w:semiHidden/>
    <w:qFormat/>
    <w:uiPriority w:val="99"/>
    <w:rPr>
      <w:rFonts w:ascii="宋体" w:hAnsi="Courier New" w:eastAsia="宋体" w:cs="Courier New"/>
      <w:szCs w:val="21"/>
    </w:rPr>
  </w:style>
  <w:style w:type="paragraph" w:customStyle="1" w:styleId="20">
    <w:name w:val="正文 A"/>
    <w:qFormat/>
    <w:uiPriority w:val="0"/>
    <w:pPr>
      <w:widowControl w:val="0"/>
      <w:spacing w:line="460" w:lineRule="exact"/>
      <w:jc w:val="both"/>
    </w:pPr>
    <w:rPr>
      <w:rFonts w:ascii="Calibri" w:hAnsi="Calibri" w:eastAsia="Calibri" w:cs="Calibri"/>
      <w:color w:val="000000"/>
      <w:kern w:val="2"/>
      <w:sz w:val="21"/>
      <w:szCs w:val="21"/>
      <w:lang w:val="en-US" w:eastAsia="zh-CN" w:bidi="ar-SA"/>
    </w:rPr>
  </w:style>
  <w:style w:type="character" w:customStyle="1" w:styleId="21">
    <w:name w:val="批注框文本 Char"/>
    <w:basedOn w:val="12"/>
    <w:link w:val="6"/>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90DA5-EA1D-4288-B312-1E7836F894F5}">
  <ds:schemaRefs/>
</ds:datastoreItem>
</file>

<file path=docProps/app.xml><?xml version="1.0" encoding="utf-8"?>
<Properties xmlns="http://schemas.openxmlformats.org/officeDocument/2006/extended-properties" xmlns:vt="http://schemas.openxmlformats.org/officeDocument/2006/docPropsVTypes">
  <Template>Normal</Template>
  <Pages>14</Pages>
  <Words>3071</Words>
  <Characters>3249</Characters>
  <Lines>31</Lines>
  <Paragraphs>8</Paragraphs>
  <TotalTime>1</TotalTime>
  <ScaleCrop>false</ScaleCrop>
  <LinksUpToDate>false</LinksUpToDate>
  <CharactersWithSpaces>3658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2021-11-30T13:41:00Z</dcterms:created>
  <dc:creator>179813877@qq.com</dc:creator>
  <cp:lastModifiedBy>曹阳</cp:lastModifiedBy>
  <cp:lastPrinted>2022-10-17T00:51:43Z</cp:lastPrinted>
  <dcterms:modified xsi:type="dcterms:W3CDTF">2022-10-17T01:14:28Z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D7495B8732D74273913431171EA840DF</vt:lpwstr>
  </property>
</Properties>
</file>